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3B99" w14:textId="0E5A6BE4" w:rsidR="00CA6C38" w:rsidRDefault="003A3A7D" w:rsidP="006B3419">
      <w:pPr>
        <w:spacing w:line="276" w:lineRule="auto"/>
        <w:ind w:left="102" w:rightChars="5" w:right="9"/>
        <w:rPr>
          <w:rFonts w:ascii="Calibri" w:eastAsia="Georgia" w:hAnsi="Calibri" w:cs="Calibri"/>
          <w:b/>
          <w:bCs/>
          <w:iCs/>
          <w:sz w:val="36"/>
          <w:szCs w:val="36"/>
        </w:rPr>
      </w:pPr>
      <w:r w:rsidRPr="003A3A7D">
        <w:rPr>
          <w:rFonts w:ascii="Calibri" w:eastAsia="Georgia" w:hAnsi="Calibri" w:cs="Calibri"/>
          <w:b/>
          <w:bCs/>
          <w:iCs/>
          <w:sz w:val="36"/>
          <w:szCs w:val="36"/>
        </w:rPr>
        <w:t>NIEODKRYTE OBLICZE AWANGARDY – RZA</w:t>
      </w:r>
      <w:r>
        <w:rPr>
          <w:rFonts w:ascii="Calibri" w:eastAsia="Georgia" w:hAnsi="Calibri" w:cs="Calibri"/>
          <w:b/>
          <w:bCs/>
          <w:iCs/>
          <w:sz w:val="36"/>
          <w:szCs w:val="36"/>
        </w:rPr>
        <w:t xml:space="preserve">DKIE PRACE POWOJENNYCH MISTRZÓW </w:t>
      </w:r>
      <w:r w:rsidRPr="003A3A7D">
        <w:rPr>
          <w:rFonts w:ascii="Calibri" w:eastAsia="Georgia" w:hAnsi="Calibri" w:cs="Calibri"/>
          <w:b/>
          <w:bCs/>
          <w:iCs/>
          <w:sz w:val="36"/>
          <w:szCs w:val="36"/>
        </w:rPr>
        <w:t>W DESA UNICUM</w:t>
      </w:r>
      <w:r>
        <w:rPr>
          <w:rFonts w:ascii="Calibri" w:eastAsia="Georgia" w:hAnsi="Calibri" w:cs="Calibri"/>
          <w:b/>
          <w:bCs/>
          <w:iCs/>
          <w:sz w:val="36"/>
          <w:szCs w:val="36"/>
        </w:rPr>
        <w:t xml:space="preserve"> </w:t>
      </w:r>
    </w:p>
    <w:p w14:paraId="57CA401C" w14:textId="77777777" w:rsidR="009876BA" w:rsidRDefault="009876BA" w:rsidP="00365ED4">
      <w:pPr>
        <w:spacing w:line="276" w:lineRule="auto"/>
        <w:ind w:rightChars="5" w:right="9"/>
        <w:jc w:val="both"/>
        <w:rPr>
          <w:rFonts w:ascii="Times New Roman" w:eastAsia="Times New Roman" w:hAnsi="Times New Roman" w:cs="Times New Roman"/>
          <w:sz w:val="36"/>
          <w:szCs w:val="36"/>
          <w:lang w:eastAsia="pl-PL"/>
        </w:rPr>
      </w:pPr>
    </w:p>
    <w:p w14:paraId="752510DB" w14:textId="055ADFE9" w:rsidR="00EE74CD" w:rsidRDefault="003A3A7D" w:rsidP="00365ED4">
      <w:pPr>
        <w:spacing w:line="276" w:lineRule="auto"/>
        <w:ind w:rightChars="5" w:right="9"/>
        <w:jc w:val="both"/>
        <w:rPr>
          <w:rFonts w:asciiTheme="minorHAnsi" w:eastAsia="Georgia" w:hAnsiTheme="minorHAnsi" w:cstheme="minorHAnsi"/>
          <w:b/>
          <w:iCs/>
          <w:sz w:val="24"/>
        </w:rPr>
      </w:pPr>
      <w:r w:rsidRPr="003A3A7D">
        <w:rPr>
          <w:rFonts w:asciiTheme="minorHAnsi" w:eastAsia="Georgia" w:hAnsiTheme="minorHAnsi" w:cstheme="minorHAnsi"/>
          <w:b/>
          <w:iCs/>
          <w:sz w:val="24"/>
        </w:rPr>
        <w:t xml:space="preserve">Pojawiająca się po raz pierwszy </w:t>
      </w:r>
      <w:r w:rsidR="001C331C">
        <w:rPr>
          <w:rFonts w:asciiTheme="minorHAnsi" w:eastAsia="Georgia" w:hAnsiTheme="minorHAnsi" w:cstheme="minorHAnsi"/>
          <w:b/>
          <w:iCs/>
          <w:sz w:val="24"/>
        </w:rPr>
        <w:t xml:space="preserve">na rynku </w:t>
      </w:r>
      <w:r w:rsidRPr="003A3A7D">
        <w:rPr>
          <w:rFonts w:asciiTheme="minorHAnsi" w:eastAsia="Georgia" w:hAnsiTheme="minorHAnsi" w:cstheme="minorHAnsi"/>
          <w:b/>
          <w:iCs/>
          <w:sz w:val="24"/>
        </w:rPr>
        <w:t>wczesna praca Stan</w:t>
      </w:r>
      <w:r w:rsidR="001C331C">
        <w:rPr>
          <w:rFonts w:asciiTheme="minorHAnsi" w:eastAsia="Georgia" w:hAnsiTheme="minorHAnsi" w:cstheme="minorHAnsi"/>
          <w:b/>
          <w:iCs/>
          <w:sz w:val="24"/>
        </w:rPr>
        <w:t>isława Fijałkowskiego, czarno</w:t>
      </w:r>
      <w:r w:rsidR="00233339">
        <w:rPr>
          <w:rFonts w:asciiTheme="minorHAnsi" w:eastAsia="Georgia" w:hAnsiTheme="minorHAnsi" w:cstheme="minorHAnsi"/>
          <w:b/>
          <w:iCs/>
          <w:sz w:val="24"/>
        </w:rPr>
        <w:noBreakHyphen/>
      </w:r>
      <w:r w:rsidR="001C331C">
        <w:rPr>
          <w:rFonts w:asciiTheme="minorHAnsi" w:eastAsia="Georgia" w:hAnsiTheme="minorHAnsi" w:cstheme="minorHAnsi"/>
          <w:b/>
          <w:iCs/>
          <w:sz w:val="24"/>
        </w:rPr>
        <w:t>czerwona</w:t>
      </w:r>
      <w:r w:rsidRPr="003A3A7D">
        <w:rPr>
          <w:rFonts w:asciiTheme="minorHAnsi" w:eastAsia="Georgia" w:hAnsiTheme="minorHAnsi" w:cstheme="minorHAnsi"/>
          <w:b/>
          <w:iCs/>
          <w:sz w:val="24"/>
        </w:rPr>
        <w:t xml:space="preserve"> kompozycja Jana D</w:t>
      </w:r>
      <w:r>
        <w:rPr>
          <w:rFonts w:asciiTheme="minorHAnsi" w:eastAsia="Georgia" w:hAnsiTheme="minorHAnsi" w:cstheme="minorHAnsi"/>
          <w:b/>
          <w:iCs/>
          <w:sz w:val="24"/>
        </w:rPr>
        <w:t>obkowskiego czy mająca wartość muzealną</w:t>
      </w:r>
      <w:r w:rsidRPr="003A3A7D">
        <w:rPr>
          <w:rFonts w:asciiTheme="minorHAnsi" w:eastAsia="Georgia" w:hAnsiTheme="minorHAnsi" w:cstheme="minorHAnsi"/>
          <w:b/>
          <w:iCs/>
          <w:sz w:val="24"/>
        </w:rPr>
        <w:t xml:space="preserve"> monotypia Marii </w:t>
      </w:r>
      <w:r w:rsidRPr="00101B49">
        <w:rPr>
          <w:rFonts w:asciiTheme="minorHAnsi" w:eastAsia="Georgia" w:hAnsiTheme="minorHAnsi" w:cstheme="minorHAnsi"/>
          <w:b/>
          <w:iCs/>
          <w:sz w:val="24"/>
        </w:rPr>
        <w:t>Jaremy</w:t>
      </w:r>
      <w:r w:rsidR="00101B49" w:rsidRPr="00101B49">
        <w:rPr>
          <w:rFonts w:asciiTheme="minorHAnsi" w:eastAsia="Georgia" w:hAnsiTheme="minorHAnsi" w:cstheme="minorHAnsi"/>
          <w:b/>
          <w:iCs/>
          <w:sz w:val="24"/>
        </w:rPr>
        <w:t xml:space="preserve"> –</w:t>
      </w:r>
      <w:r w:rsidR="00101B49">
        <w:rPr>
          <w:rFonts w:asciiTheme="minorHAnsi" w:eastAsia="Georgia" w:hAnsiTheme="minorHAnsi" w:cstheme="minorHAnsi"/>
          <w:bCs/>
          <w:iCs/>
          <w:sz w:val="24"/>
        </w:rPr>
        <w:t xml:space="preserve"> </w:t>
      </w:r>
      <w:r w:rsidRPr="003A3A7D">
        <w:rPr>
          <w:rFonts w:asciiTheme="minorHAnsi" w:eastAsia="Georgia" w:hAnsiTheme="minorHAnsi" w:cstheme="minorHAnsi"/>
          <w:b/>
          <w:iCs/>
          <w:sz w:val="24"/>
        </w:rPr>
        <w:t>trzecia w 2022 roku odsłona kultowego cyklu</w:t>
      </w:r>
      <w:r w:rsidR="00101B49">
        <w:rPr>
          <w:rFonts w:asciiTheme="minorHAnsi" w:eastAsia="Georgia" w:hAnsiTheme="minorHAnsi" w:cstheme="minorHAnsi"/>
          <w:b/>
          <w:iCs/>
          <w:sz w:val="24"/>
        </w:rPr>
        <w:t xml:space="preserve"> </w:t>
      </w:r>
      <w:r w:rsidRPr="003A3A7D">
        <w:rPr>
          <w:rFonts w:asciiTheme="minorHAnsi" w:eastAsia="Georgia" w:hAnsiTheme="minorHAnsi" w:cstheme="minorHAnsi"/>
          <w:b/>
          <w:iCs/>
          <w:sz w:val="24"/>
        </w:rPr>
        <w:t xml:space="preserve">„Sztuka Współczesna. Klasycy Awangardy po 1945” będzie doskonałą okazją do wzbogacenia kolekcji o rzadkie dzieła najbardziej cenionych i poszukiwanych artystów polskich tworzących po II wojnie światowej. Już 30 czerwca pod młotek trafi łącznie 59 unikatowych dzieł, w tym również obrazy takich mistrzów pędzla jak </w:t>
      </w:r>
      <w:r w:rsidR="001C331C">
        <w:rPr>
          <w:rFonts w:asciiTheme="minorHAnsi" w:eastAsia="Georgia" w:hAnsiTheme="minorHAnsi" w:cstheme="minorHAnsi"/>
          <w:b/>
          <w:iCs/>
          <w:sz w:val="24"/>
        </w:rPr>
        <w:t>J</w:t>
      </w:r>
      <w:r w:rsidR="004E2712">
        <w:rPr>
          <w:rFonts w:asciiTheme="minorHAnsi" w:eastAsia="Georgia" w:hAnsiTheme="minorHAnsi" w:cstheme="minorHAnsi"/>
          <w:b/>
          <w:iCs/>
          <w:sz w:val="24"/>
        </w:rPr>
        <w:t>erzy</w:t>
      </w:r>
      <w:r w:rsidR="001C331C">
        <w:rPr>
          <w:rFonts w:asciiTheme="minorHAnsi" w:eastAsia="Georgia" w:hAnsiTheme="minorHAnsi" w:cstheme="minorHAnsi"/>
          <w:b/>
          <w:iCs/>
          <w:sz w:val="24"/>
        </w:rPr>
        <w:t xml:space="preserve"> Nowosielski, Edward Dwurnik</w:t>
      </w:r>
      <w:r w:rsidRPr="003A3A7D">
        <w:rPr>
          <w:rFonts w:asciiTheme="minorHAnsi" w:eastAsia="Georgia" w:hAnsiTheme="minorHAnsi" w:cstheme="minorHAnsi"/>
          <w:b/>
          <w:iCs/>
          <w:sz w:val="24"/>
        </w:rPr>
        <w:t xml:space="preserve">, Teresa Pągowska czy Aleksandra </w:t>
      </w:r>
      <w:proofErr w:type="spellStart"/>
      <w:r w:rsidRPr="003A3A7D">
        <w:rPr>
          <w:rFonts w:asciiTheme="minorHAnsi" w:eastAsia="Georgia" w:hAnsiTheme="minorHAnsi" w:cstheme="minorHAnsi"/>
          <w:b/>
          <w:iCs/>
          <w:sz w:val="24"/>
        </w:rPr>
        <w:t>Jachtoma</w:t>
      </w:r>
      <w:proofErr w:type="spellEnd"/>
      <w:r w:rsidRPr="003A3A7D">
        <w:rPr>
          <w:rFonts w:asciiTheme="minorHAnsi" w:eastAsia="Georgia" w:hAnsiTheme="minorHAnsi" w:cstheme="minorHAnsi"/>
          <w:b/>
          <w:iCs/>
          <w:sz w:val="24"/>
        </w:rPr>
        <w:t xml:space="preserve">. Cykl prezentujący klasyków awangardy </w:t>
      </w:r>
      <w:r w:rsidR="001C331C" w:rsidRPr="003A3A7D">
        <w:rPr>
          <w:rFonts w:asciiTheme="minorHAnsi" w:eastAsia="Georgia" w:hAnsiTheme="minorHAnsi" w:cstheme="minorHAnsi"/>
          <w:b/>
          <w:iCs/>
          <w:sz w:val="24"/>
        </w:rPr>
        <w:t xml:space="preserve">powojennej </w:t>
      </w:r>
      <w:r w:rsidR="001C331C">
        <w:rPr>
          <w:rFonts w:asciiTheme="minorHAnsi" w:eastAsia="Georgia" w:hAnsiTheme="minorHAnsi" w:cstheme="minorHAnsi"/>
          <w:b/>
          <w:iCs/>
          <w:sz w:val="24"/>
        </w:rPr>
        <w:t>należy</w:t>
      </w:r>
      <w:r w:rsidRPr="003A3A7D">
        <w:rPr>
          <w:rFonts w:asciiTheme="minorHAnsi" w:eastAsia="Georgia" w:hAnsiTheme="minorHAnsi" w:cstheme="minorHAnsi"/>
          <w:b/>
          <w:iCs/>
          <w:sz w:val="24"/>
        </w:rPr>
        <w:t xml:space="preserve"> do najważniejszych i</w:t>
      </w:r>
      <w:r w:rsidR="00101B49">
        <w:rPr>
          <w:rFonts w:asciiTheme="minorHAnsi" w:eastAsia="Georgia" w:hAnsiTheme="minorHAnsi" w:cstheme="minorHAnsi"/>
          <w:b/>
          <w:iCs/>
          <w:sz w:val="24"/>
        </w:rPr>
        <w:t> </w:t>
      </w:r>
      <w:r w:rsidRPr="003A3A7D">
        <w:rPr>
          <w:rFonts w:asciiTheme="minorHAnsi" w:eastAsia="Georgia" w:hAnsiTheme="minorHAnsi" w:cstheme="minorHAnsi"/>
          <w:b/>
          <w:iCs/>
          <w:sz w:val="24"/>
        </w:rPr>
        <w:t>najbardziej dochodowych projektów DESA Unicum. To właśnie na ni</w:t>
      </w:r>
      <w:r w:rsidR="004E2712">
        <w:rPr>
          <w:rFonts w:asciiTheme="minorHAnsi" w:eastAsia="Georgia" w:hAnsiTheme="minorHAnsi" w:cstheme="minorHAnsi"/>
          <w:b/>
          <w:iCs/>
          <w:sz w:val="24"/>
        </w:rPr>
        <w:t>m</w:t>
      </w:r>
      <w:r w:rsidRPr="003A3A7D">
        <w:rPr>
          <w:rFonts w:asciiTheme="minorHAnsi" w:eastAsia="Georgia" w:hAnsiTheme="minorHAnsi" w:cstheme="minorHAnsi"/>
          <w:b/>
          <w:iCs/>
          <w:sz w:val="24"/>
        </w:rPr>
        <w:t xml:space="preserve"> </w:t>
      </w:r>
      <w:r>
        <w:rPr>
          <w:rFonts w:asciiTheme="minorHAnsi" w:eastAsia="Georgia" w:hAnsiTheme="minorHAnsi" w:cstheme="minorHAnsi"/>
          <w:b/>
          <w:iCs/>
          <w:sz w:val="24"/>
        </w:rPr>
        <w:t xml:space="preserve">wylicytowane </w:t>
      </w:r>
      <w:r w:rsidRPr="003A3A7D">
        <w:rPr>
          <w:rFonts w:asciiTheme="minorHAnsi" w:eastAsia="Georgia" w:hAnsiTheme="minorHAnsi" w:cstheme="minorHAnsi"/>
          <w:b/>
          <w:iCs/>
          <w:sz w:val="24"/>
        </w:rPr>
        <w:t xml:space="preserve">zostały </w:t>
      </w:r>
      <w:r>
        <w:rPr>
          <w:rFonts w:asciiTheme="minorHAnsi" w:eastAsia="Georgia" w:hAnsiTheme="minorHAnsi" w:cstheme="minorHAnsi"/>
          <w:b/>
          <w:iCs/>
          <w:sz w:val="24"/>
        </w:rPr>
        <w:t xml:space="preserve">aż </w:t>
      </w:r>
      <w:r w:rsidRPr="003A3A7D">
        <w:rPr>
          <w:rFonts w:asciiTheme="minorHAnsi" w:eastAsia="Georgia" w:hAnsiTheme="minorHAnsi" w:cstheme="minorHAnsi"/>
          <w:b/>
          <w:iCs/>
          <w:sz w:val="24"/>
        </w:rPr>
        <w:t xml:space="preserve">cztery prace </w:t>
      </w:r>
      <w:r>
        <w:rPr>
          <w:rFonts w:asciiTheme="minorHAnsi" w:eastAsia="Georgia" w:hAnsiTheme="minorHAnsi" w:cstheme="minorHAnsi"/>
          <w:b/>
          <w:iCs/>
          <w:sz w:val="24"/>
        </w:rPr>
        <w:t xml:space="preserve">z </w:t>
      </w:r>
      <w:r w:rsidRPr="003A3A7D">
        <w:rPr>
          <w:rFonts w:asciiTheme="minorHAnsi" w:eastAsia="Georgia" w:hAnsiTheme="minorHAnsi" w:cstheme="minorHAnsi"/>
          <w:b/>
          <w:iCs/>
          <w:sz w:val="24"/>
        </w:rPr>
        <w:t>p</w:t>
      </w:r>
      <w:r>
        <w:rPr>
          <w:rFonts w:asciiTheme="minorHAnsi" w:eastAsia="Georgia" w:hAnsiTheme="minorHAnsi" w:cstheme="minorHAnsi"/>
          <w:b/>
          <w:iCs/>
          <w:sz w:val="24"/>
        </w:rPr>
        <w:t>ierwszej dziesiątki najdrożej sprzedanych obiektów</w:t>
      </w:r>
      <w:r w:rsidRPr="003A3A7D">
        <w:rPr>
          <w:rFonts w:asciiTheme="minorHAnsi" w:eastAsia="Georgia" w:hAnsiTheme="minorHAnsi" w:cstheme="minorHAnsi"/>
          <w:b/>
          <w:iCs/>
          <w:sz w:val="24"/>
        </w:rPr>
        <w:t xml:space="preserve"> </w:t>
      </w:r>
      <w:r>
        <w:rPr>
          <w:rFonts w:asciiTheme="minorHAnsi" w:eastAsia="Georgia" w:hAnsiTheme="minorHAnsi" w:cstheme="minorHAnsi"/>
          <w:b/>
          <w:iCs/>
          <w:sz w:val="24"/>
        </w:rPr>
        <w:t>w kategorii sztuka współczesna</w:t>
      </w:r>
      <w:r w:rsidRPr="003A3A7D">
        <w:rPr>
          <w:rFonts w:asciiTheme="minorHAnsi" w:eastAsia="Georgia" w:hAnsiTheme="minorHAnsi" w:cstheme="minorHAnsi"/>
          <w:b/>
          <w:iCs/>
          <w:sz w:val="24"/>
        </w:rPr>
        <w:t>, a tylko w 2021 roku ich łączne obroty przekroczyły 48 mln zł. Naj</w:t>
      </w:r>
      <w:r w:rsidR="007105D6">
        <w:rPr>
          <w:rFonts w:asciiTheme="minorHAnsi" w:eastAsia="Georgia" w:hAnsiTheme="minorHAnsi" w:cstheme="minorHAnsi"/>
          <w:b/>
          <w:iCs/>
          <w:sz w:val="24"/>
        </w:rPr>
        <w:t xml:space="preserve">wyżej wycenianym </w:t>
      </w:r>
      <w:r w:rsidRPr="003A3A7D">
        <w:rPr>
          <w:rFonts w:asciiTheme="minorHAnsi" w:eastAsia="Georgia" w:hAnsiTheme="minorHAnsi" w:cstheme="minorHAnsi"/>
          <w:b/>
          <w:iCs/>
          <w:sz w:val="24"/>
        </w:rPr>
        <w:t xml:space="preserve">dziełem </w:t>
      </w:r>
      <w:r>
        <w:rPr>
          <w:rFonts w:asciiTheme="minorHAnsi" w:eastAsia="Georgia" w:hAnsiTheme="minorHAnsi" w:cstheme="minorHAnsi"/>
          <w:b/>
          <w:iCs/>
          <w:sz w:val="24"/>
        </w:rPr>
        <w:t xml:space="preserve">czerwcowej aukcji </w:t>
      </w:r>
      <w:r w:rsidRPr="003A3A7D">
        <w:rPr>
          <w:rFonts w:asciiTheme="minorHAnsi" w:eastAsia="Georgia" w:hAnsiTheme="minorHAnsi" w:cstheme="minorHAnsi"/>
          <w:b/>
          <w:iCs/>
          <w:sz w:val="24"/>
        </w:rPr>
        <w:t xml:space="preserve">jest obraz Henryka Stażewskiego z </w:t>
      </w:r>
      <w:r>
        <w:rPr>
          <w:rFonts w:asciiTheme="minorHAnsi" w:eastAsia="Georgia" w:hAnsiTheme="minorHAnsi" w:cstheme="minorHAnsi"/>
          <w:b/>
          <w:iCs/>
          <w:sz w:val="24"/>
        </w:rPr>
        <w:t xml:space="preserve">estymacją na </w:t>
      </w:r>
      <w:r w:rsidRPr="003A3A7D">
        <w:rPr>
          <w:rFonts w:asciiTheme="minorHAnsi" w:eastAsia="Georgia" w:hAnsiTheme="minorHAnsi" w:cstheme="minorHAnsi"/>
          <w:b/>
          <w:iCs/>
          <w:sz w:val="24"/>
        </w:rPr>
        <w:t>poziomie 700</w:t>
      </w:r>
      <w:r w:rsidR="00233339">
        <w:rPr>
          <w:rFonts w:asciiTheme="minorHAnsi" w:eastAsia="Georgia" w:hAnsiTheme="minorHAnsi" w:cstheme="minorHAnsi"/>
          <w:b/>
          <w:iCs/>
          <w:sz w:val="24"/>
        </w:rPr>
        <w:t> </w:t>
      </w:r>
      <w:r w:rsidRPr="003A3A7D">
        <w:rPr>
          <w:rFonts w:asciiTheme="minorHAnsi" w:eastAsia="Georgia" w:hAnsiTheme="minorHAnsi" w:cstheme="minorHAnsi"/>
          <w:b/>
          <w:iCs/>
          <w:sz w:val="24"/>
        </w:rPr>
        <w:t>–</w:t>
      </w:r>
      <w:r w:rsidR="00233339">
        <w:rPr>
          <w:rFonts w:asciiTheme="minorHAnsi" w:eastAsia="Georgia" w:hAnsiTheme="minorHAnsi" w:cstheme="minorHAnsi"/>
          <w:b/>
          <w:iCs/>
          <w:sz w:val="24"/>
        </w:rPr>
        <w:t> </w:t>
      </w:r>
      <w:r w:rsidRPr="003A3A7D">
        <w:rPr>
          <w:rFonts w:asciiTheme="minorHAnsi" w:eastAsia="Georgia" w:hAnsiTheme="minorHAnsi" w:cstheme="minorHAnsi"/>
          <w:b/>
          <w:iCs/>
          <w:sz w:val="24"/>
        </w:rPr>
        <w:t>900 tys. zł</w:t>
      </w:r>
      <w:r>
        <w:rPr>
          <w:rFonts w:asciiTheme="minorHAnsi" w:eastAsia="Georgia" w:hAnsiTheme="minorHAnsi" w:cstheme="minorHAnsi"/>
          <w:b/>
          <w:iCs/>
          <w:sz w:val="24"/>
        </w:rPr>
        <w:t>otych</w:t>
      </w:r>
      <w:r w:rsidRPr="003A3A7D">
        <w:rPr>
          <w:rFonts w:asciiTheme="minorHAnsi" w:eastAsia="Georgia" w:hAnsiTheme="minorHAnsi" w:cstheme="minorHAnsi"/>
          <w:b/>
          <w:iCs/>
          <w:sz w:val="24"/>
        </w:rPr>
        <w:t xml:space="preserve">. </w:t>
      </w:r>
      <w:r>
        <w:rPr>
          <w:rFonts w:asciiTheme="minorHAnsi" w:eastAsia="Georgia" w:hAnsiTheme="minorHAnsi" w:cstheme="minorHAnsi"/>
          <w:b/>
          <w:iCs/>
          <w:sz w:val="24"/>
        </w:rPr>
        <w:t>Natomiast co czwarta praca</w:t>
      </w:r>
      <w:r w:rsidR="004E2712">
        <w:rPr>
          <w:rFonts w:asciiTheme="minorHAnsi" w:eastAsia="Georgia" w:hAnsiTheme="minorHAnsi" w:cstheme="minorHAnsi"/>
          <w:b/>
          <w:iCs/>
          <w:sz w:val="24"/>
        </w:rPr>
        <w:t xml:space="preserve"> </w:t>
      </w:r>
      <w:r>
        <w:rPr>
          <w:rFonts w:asciiTheme="minorHAnsi" w:eastAsia="Georgia" w:hAnsiTheme="minorHAnsi" w:cstheme="minorHAnsi"/>
          <w:b/>
          <w:iCs/>
          <w:sz w:val="24"/>
        </w:rPr>
        <w:t>wyceniana jest na</w:t>
      </w:r>
      <w:r w:rsidRPr="003A3A7D">
        <w:rPr>
          <w:rFonts w:asciiTheme="minorHAnsi" w:eastAsia="Georgia" w:hAnsiTheme="minorHAnsi" w:cstheme="minorHAnsi"/>
          <w:b/>
          <w:iCs/>
          <w:sz w:val="24"/>
        </w:rPr>
        <w:t xml:space="preserve"> co najmniej 100 ty</w:t>
      </w:r>
      <w:r w:rsidR="00101B49">
        <w:rPr>
          <w:rFonts w:asciiTheme="minorHAnsi" w:eastAsia="Georgia" w:hAnsiTheme="minorHAnsi" w:cstheme="minorHAnsi"/>
          <w:b/>
          <w:iCs/>
          <w:sz w:val="24"/>
        </w:rPr>
        <w:t>s</w:t>
      </w:r>
      <w:r w:rsidRPr="003A3A7D">
        <w:rPr>
          <w:rFonts w:asciiTheme="minorHAnsi" w:eastAsia="Georgia" w:hAnsiTheme="minorHAnsi" w:cstheme="minorHAnsi"/>
          <w:b/>
          <w:iCs/>
          <w:sz w:val="24"/>
        </w:rPr>
        <w:t xml:space="preserve">. złotych. </w:t>
      </w:r>
      <w:r>
        <w:rPr>
          <w:rFonts w:asciiTheme="minorHAnsi" w:eastAsia="Georgia" w:hAnsiTheme="minorHAnsi" w:cstheme="minorHAnsi"/>
          <w:b/>
          <w:iCs/>
          <w:sz w:val="24"/>
        </w:rPr>
        <w:t>Wszystkie obiekty</w:t>
      </w:r>
      <w:r w:rsidRPr="003A3A7D">
        <w:rPr>
          <w:rFonts w:asciiTheme="minorHAnsi" w:eastAsia="Georgia" w:hAnsiTheme="minorHAnsi" w:cstheme="minorHAnsi"/>
          <w:b/>
          <w:iCs/>
          <w:sz w:val="24"/>
        </w:rPr>
        <w:t xml:space="preserve"> będzie można zobaczyć na wystawie </w:t>
      </w:r>
      <w:proofErr w:type="spellStart"/>
      <w:r w:rsidRPr="003A3A7D">
        <w:rPr>
          <w:rFonts w:asciiTheme="minorHAnsi" w:eastAsia="Georgia" w:hAnsiTheme="minorHAnsi" w:cstheme="minorHAnsi"/>
          <w:b/>
          <w:iCs/>
          <w:sz w:val="24"/>
        </w:rPr>
        <w:t>przedaukcyjnej</w:t>
      </w:r>
      <w:proofErr w:type="spellEnd"/>
      <w:r w:rsidRPr="003A3A7D">
        <w:rPr>
          <w:rFonts w:asciiTheme="minorHAnsi" w:eastAsia="Georgia" w:hAnsiTheme="minorHAnsi" w:cstheme="minorHAnsi"/>
          <w:b/>
          <w:iCs/>
          <w:sz w:val="24"/>
        </w:rPr>
        <w:t xml:space="preserve"> w</w:t>
      </w:r>
      <w:r w:rsidR="007105D6">
        <w:rPr>
          <w:rFonts w:asciiTheme="minorHAnsi" w:eastAsia="Georgia" w:hAnsiTheme="minorHAnsi" w:cstheme="minorHAnsi"/>
          <w:b/>
          <w:iCs/>
          <w:sz w:val="24"/>
        </w:rPr>
        <w:t> </w:t>
      </w:r>
      <w:r w:rsidRPr="003A3A7D">
        <w:rPr>
          <w:rFonts w:asciiTheme="minorHAnsi" w:eastAsia="Georgia" w:hAnsiTheme="minorHAnsi" w:cstheme="minorHAnsi"/>
          <w:b/>
          <w:iCs/>
          <w:sz w:val="24"/>
        </w:rPr>
        <w:t>siedzibie DESA Unicum przy ul. Pięknej 1A w Warszawie.</w:t>
      </w:r>
    </w:p>
    <w:p w14:paraId="3A91F75F" w14:textId="420EF18A" w:rsidR="006F3CB4" w:rsidRPr="005C3862" w:rsidRDefault="006F3CB4" w:rsidP="006F3CB4">
      <w:pPr>
        <w:spacing w:line="276" w:lineRule="auto"/>
        <w:ind w:rightChars="5" w:right="9"/>
        <w:jc w:val="both"/>
        <w:rPr>
          <w:rFonts w:asciiTheme="minorHAnsi" w:eastAsia="Georgia" w:hAnsiTheme="minorHAnsi" w:cstheme="minorHAnsi"/>
          <w:b/>
          <w:iCs/>
          <w:sz w:val="24"/>
        </w:rPr>
      </w:pPr>
    </w:p>
    <w:p w14:paraId="44EB9338" w14:textId="1E3A24D3" w:rsidR="003A3A7D" w:rsidRPr="003A3A7D" w:rsidRDefault="003A3A7D" w:rsidP="003A3A7D">
      <w:pPr>
        <w:spacing w:line="276" w:lineRule="auto"/>
        <w:ind w:rightChars="5" w:right="9"/>
        <w:jc w:val="both"/>
        <w:rPr>
          <w:rFonts w:asciiTheme="minorHAnsi" w:eastAsia="Georgia" w:hAnsiTheme="minorHAnsi" w:cstheme="minorHAnsi"/>
          <w:bCs/>
          <w:iCs/>
          <w:sz w:val="24"/>
        </w:rPr>
      </w:pPr>
      <w:r w:rsidRPr="003A3A7D">
        <w:rPr>
          <w:rFonts w:asciiTheme="minorHAnsi" w:eastAsia="Georgia" w:hAnsiTheme="minorHAnsi" w:cstheme="minorHAnsi"/>
          <w:bCs/>
          <w:iCs/>
          <w:sz w:val="24"/>
        </w:rPr>
        <w:t>„Przystań w O</w:t>
      </w:r>
      <w:r>
        <w:rPr>
          <w:rFonts w:asciiTheme="minorHAnsi" w:eastAsia="Georgia" w:hAnsiTheme="minorHAnsi" w:cstheme="minorHAnsi"/>
          <w:bCs/>
          <w:iCs/>
          <w:sz w:val="24"/>
        </w:rPr>
        <w:t xml:space="preserve">lsztynie” to wybitny, do tej pory </w:t>
      </w:r>
      <w:r w:rsidRPr="003A3A7D">
        <w:rPr>
          <w:rFonts w:asciiTheme="minorHAnsi" w:eastAsia="Georgia" w:hAnsiTheme="minorHAnsi" w:cstheme="minorHAnsi"/>
          <w:bCs/>
          <w:iCs/>
          <w:sz w:val="24"/>
        </w:rPr>
        <w:t xml:space="preserve">niedostępny na rynku, przykład wczesnej twórczości Stanisława Fijałkowskiego, </w:t>
      </w:r>
      <w:r w:rsidR="00101B49" w:rsidRPr="003A3A7D">
        <w:rPr>
          <w:rFonts w:asciiTheme="minorHAnsi" w:eastAsia="Georgia" w:hAnsiTheme="minorHAnsi" w:cstheme="minorHAnsi"/>
          <w:bCs/>
          <w:iCs/>
          <w:sz w:val="24"/>
        </w:rPr>
        <w:t>ikony awangardy polskiej</w:t>
      </w:r>
      <w:r w:rsidR="00101B49">
        <w:rPr>
          <w:rFonts w:asciiTheme="minorHAnsi" w:eastAsia="Georgia" w:hAnsiTheme="minorHAnsi" w:cstheme="minorHAnsi"/>
          <w:bCs/>
          <w:iCs/>
          <w:sz w:val="24"/>
        </w:rPr>
        <w:t>,</w:t>
      </w:r>
      <w:r w:rsidR="00101B49" w:rsidRPr="003A3A7D">
        <w:rPr>
          <w:rFonts w:asciiTheme="minorHAnsi" w:eastAsia="Georgia" w:hAnsiTheme="minorHAnsi" w:cstheme="minorHAnsi"/>
          <w:bCs/>
          <w:iCs/>
          <w:sz w:val="24"/>
        </w:rPr>
        <w:t xml:space="preserve"> </w:t>
      </w:r>
      <w:r w:rsidRPr="003A3A7D">
        <w:rPr>
          <w:rFonts w:asciiTheme="minorHAnsi" w:eastAsia="Georgia" w:hAnsiTheme="minorHAnsi" w:cstheme="minorHAnsi"/>
          <w:bCs/>
          <w:iCs/>
          <w:sz w:val="24"/>
        </w:rPr>
        <w:t xml:space="preserve">artysty należącego do tzw. </w:t>
      </w:r>
      <w:r w:rsidR="00101B49">
        <w:rPr>
          <w:rFonts w:asciiTheme="minorHAnsi" w:eastAsia="Georgia" w:hAnsiTheme="minorHAnsi" w:cstheme="minorHAnsi"/>
          <w:bCs/>
          <w:iCs/>
          <w:sz w:val="24"/>
        </w:rPr>
        <w:t>„</w:t>
      </w:r>
      <w:r w:rsidR="00F44F16">
        <w:rPr>
          <w:rFonts w:asciiTheme="minorHAnsi" w:eastAsia="Georgia" w:hAnsiTheme="minorHAnsi" w:cstheme="minorHAnsi"/>
          <w:bCs/>
          <w:iCs/>
          <w:sz w:val="24"/>
        </w:rPr>
        <w:t>k</w:t>
      </w:r>
      <w:r w:rsidRPr="003A3A7D">
        <w:rPr>
          <w:rFonts w:asciiTheme="minorHAnsi" w:eastAsia="Georgia" w:hAnsiTheme="minorHAnsi" w:cstheme="minorHAnsi"/>
          <w:bCs/>
          <w:iCs/>
          <w:sz w:val="24"/>
        </w:rPr>
        <w:t>ręgu Strzemińskiego</w:t>
      </w:r>
      <w:r w:rsidR="00101B49">
        <w:rPr>
          <w:rFonts w:asciiTheme="minorHAnsi" w:eastAsia="Georgia" w:hAnsiTheme="minorHAnsi" w:cstheme="minorHAnsi"/>
          <w:bCs/>
          <w:iCs/>
          <w:sz w:val="24"/>
        </w:rPr>
        <w:t>”</w:t>
      </w:r>
      <w:r w:rsidRPr="003A3A7D">
        <w:rPr>
          <w:rFonts w:asciiTheme="minorHAnsi" w:eastAsia="Georgia" w:hAnsiTheme="minorHAnsi" w:cstheme="minorHAnsi"/>
          <w:bCs/>
          <w:iCs/>
          <w:sz w:val="24"/>
        </w:rPr>
        <w:t xml:space="preserve">. Kompozycja, którą </w:t>
      </w:r>
      <w:r w:rsidR="00101B49">
        <w:rPr>
          <w:rFonts w:asciiTheme="minorHAnsi" w:eastAsia="Georgia" w:hAnsiTheme="minorHAnsi" w:cstheme="minorHAnsi"/>
          <w:bCs/>
          <w:iCs/>
          <w:sz w:val="24"/>
        </w:rPr>
        <w:t xml:space="preserve">Fijałkowski </w:t>
      </w:r>
      <w:r w:rsidRPr="003A3A7D">
        <w:rPr>
          <w:rFonts w:asciiTheme="minorHAnsi" w:eastAsia="Georgia" w:hAnsiTheme="minorHAnsi" w:cstheme="minorHAnsi"/>
          <w:bCs/>
          <w:iCs/>
          <w:sz w:val="24"/>
        </w:rPr>
        <w:t xml:space="preserve">stworzył </w:t>
      </w:r>
      <w:r w:rsidR="00101B49">
        <w:rPr>
          <w:rFonts w:asciiTheme="minorHAnsi" w:eastAsia="Georgia" w:hAnsiTheme="minorHAnsi" w:cstheme="minorHAnsi"/>
          <w:bCs/>
          <w:iCs/>
          <w:sz w:val="24"/>
        </w:rPr>
        <w:t xml:space="preserve">na </w:t>
      </w:r>
      <w:r w:rsidRPr="003A3A7D">
        <w:rPr>
          <w:rFonts w:asciiTheme="minorHAnsi" w:eastAsia="Georgia" w:hAnsiTheme="minorHAnsi" w:cstheme="minorHAnsi"/>
          <w:bCs/>
          <w:iCs/>
          <w:sz w:val="24"/>
        </w:rPr>
        <w:t>przełomie 1948</w:t>
      </w:r>
      <w:r w:rsidR="00101B49">
        <w:rPr>
          <w:rFonts w:asciiTheme="minorHAnsi" w:eastAsia="Georgia" w:hAnsiTheme="minorHAnsi" w:cstheme="minorHAnsi"/>
          <w:bCs/>
          <w:iCs/>
          <w:sz w:val="24"/>
        </w:rPr>
        <w:t xml:space="preserve"> i 19</w:t>
      </w:r>
      <w:r w:rsidRPr="003A3A7D">
        <w:rPr>
          <w:rFonts w:asciiTheme="minorHAnsi" w:eastAsia="Georgia" w:hAnsiTheme="minorHAnsi" w:cstheme="minorHAnsi"/>
          <w:bCs/>
          <w:iCs/>
          <w:sz w:val="24"/>
        </w:rPr>
        <w:t>49</w:t>
      </w:r>
      <w:r w:rsidR="00101B49">
        <w:rPr>
          <w:rFonts w:asciiTheme="minorHAnsi" w:eastAsia="Georgia" w:hAnsiTheme="minorHAnsi" w:cstheme="minorHAnsi"/>
          <w:bCs/>
          <w:iCs/>
          <w:sz w:val="24"/>
        </w:rPr>
        <w:t xml:space="preserve"> </w:t>
      </w:r>
      <w:r w:rsidR="00233339">
        <w:rPr>
          <w:rFonts w:asciiTheme="minorHAnsi" w:eastAsia="Georgia" w:hAnsiTheme="minorHAnsi" w:cstheme="minorHAnsi"/>
          <w:bCs/>
          <w:iCs/>
          <w:sz w:val="24"/>
        </w:rPr>
        <w:t>roku</w:t>
      </w:r>
      <w:r w:rsidRPr="003A3A7D">
        <w:rPr>
          <w:rFonts w:asciiTheme="minorHAnsi" w:eastAsia="Georgia" w:hAnsiTheme="minorHAnsi" w:cstheme="minorHAnsi"/>
          <w:bCs/>
          <w:iCs/>
          <w:sz w:val="24"/>
        </w:rPr>
        <w:t xml:space="preserve"> już jako student</w:t>
      </w:r>
      <w:r w:rsidR="00101B49">
        <w:rPr>
          <w:rFonts w:asciiTheme="minorHAnsi" w:eastAsia="Georgia" w:hAnsiTheme="minorHAnsi" w:cstheme="minorHAnsi"/>
          <w:bCs/>
          <w:iCs/>
          <w:sz w:val="24"/>
        </w:rPr>
        <w:t xml:space="preserve"> </w:t>
      </w:r>
      <w:r w:rsidR="00F44F16">
        <w:rPr>
          <w:rFonts w:asciiTheme="minorHAnsi" w:eastAsia="Georgia" w:hAnsiTheme="minorHAnsi" w:cstheme="minorHAnsi"/>
          <w:bCs/>
          <w:iCs/>
          <w:sz w:val="24"/>
        </w:rPr>
        <w:t xml:space="preserve">Władysława </w:t>
      </w:r>
      <w:r w:rsidR="00101B49">
        <w:rPr>
          <w:rFonts w:asciiTheme="minorHAnsi" w:eastAsia="Georgia" w:hAnsiTheme="minorHAnsi" w:cstheme="minorHAnsi"/>
          <w:bCs/>
          <w:iCs/>
          <w:sz w:val="24"/>
        </w:rPr>
        <w:t xml:space="preserve">Strzemińskiego </w:t>
      </w:r>
      <w:r w:rsidRPr="003A3A7D">
        <w:rPr>
          <w:rFonts w:asciiTheme="minorHAnsi" w:eastAsia="Georgia" w:hAnsiTheme="minorHAnsi" w:cstheme="minorHAnsi"/>
          <w:bCs/>
          <w:iCs/>
          <w:sz w:val="24"/>
        </w:rPr>
        <w:t xml:space="preserve">na Państwowej Wyższej Szkoły Sztuk Plastycznych w </w:t>
      </w:r>
      <w:r w:rsidR="00233339" w:rsidRPr="003A3A7D">
        <w:rPr>
          <w:rFonts w:asciiTheme="minorHAnsi" w:eastAsia="Georgia" w:hAnsiTheme="minorHAnsi" w:cstheme="minorHAnsi"/>
          <w:bCs/>
          <w:iCs/>
          <w:sz w:val="24"/>
        </w:rPr>
        <w:t>Łodzi</w:t>
      </w:r>
      <w:r w:rsidR="0048657C">
        <w:rPr>
          <w:rFonts w:asciiTheme="minorHAnsi" w:eastAsia="Georgia" w:hAnsiTheme="minorHAnsi" w:cstheme="minorHAnsi"/>
          <w:bCs/>
          <w:iCs/>
          <w:sz w:val="24"/>
        </w:rPr>
        <w:t xml:space="preserve">, </w:t>
      </w:r>
      <w:r w:rsidRPr="003A3A7D">
        <w:rPr>
          <w:rFonts w:asciiTheme="minorHAnsi" w:eastAsia="Georgia" w:hAnsiTheme="minorHAnsi" w:cstheme="minorHAnsi"/>
          <w:bCs/>
          <w:iCs/>
          <w:sz w:val="24"/>
        </w:rPr>
        <w:t>jak</w:t>
      </w:r>
      <w:r w:rsidR="00101B49">
        <w:rPr>
          <w:rFonts w:asciiTheme="minorHAnsi" w:eastAsia="Georgia" w:hAnsiTheme="minorHAnsi" w:cstheme="minorHAnsi"/>
          <w:bCs/>
          <w:iCs/>
          <w:sz w:val="24"/>
        </w:rPr>
        <w:t xml:space="preserve"> </w:t>
      </w:r>
      <w:r w:rsidRPr="003A3A7D">
        <w:rPr>
          <w:rFonts w:asciiTheme="minorHAnsi" w:eastAsia="Georgia" w:hAnsiTheme="minorHAnsi" w:cstheme="minorHAnsi"/>
          <w:bCs/>
          <w:iCs/>
          <w:sz w:val="24"/>
        </w:rPr>
        <w:t>w</w:t>
      </w:r>
      <w:r w:rsidR="00101B49">
        <w:rPr>
          <w:rFonts w:asciiTheme="minorHAnsi" w:eastAsia="Georgia" w:hAnsiTheme="minorHAnsi" w:cstheme="minorHAnsi"/>
          <w:bCs/>
          <w:iCs/>
          <w:sz w:val="24"/>
        </w:rPr>
        <w:t> </w:t>
      </w:r>
      <w:r w:rsidRPr="003A3A7D">
        <w:rPr>
          <w:rFonts w:asciiTheme="minorHAnsi" w:eastAsia="Georgia" w:hAnsiTheme="minorHAnsi" w:cstheme="minorHAnsi"/>
          <w:bCs/>
          <w:iCs/>
          <w:sz w:val="24"/>
        </w:rPr>
        <w:t>soczewce skupia jego pierwsze poszukiwania stylistyczne na pograniczu postimpresjonizmu i</w:t>
      </w:r>
      <w:r w:rsidR="0048657C">
        <w:rPr>
          <w:rFonts w:asciiTheme="minorHAnsi" w:eastAsia="Georgia" w:hAnsiTheme="minorHAnsi" w:cstheme="minorHAnsi"/>
          <w:bCs/>
          <w:iCs/>
          <w:sz w:val="24"/>
        </w:rPr>
        <w:t> </w:t>
      </w:r>
      <w:r w:rsidRPr="003A3A7D">
        <w:rPr>
          <w:rFonts w:asciiTheme="minorHAnsi" w:eastAsia="Georgia" w:hAnsiTheme="minorHAnsi" w:cstheme="minorHAnsi"/>
          <w:bCs/>
          <w:iCs/>
          <w:sz w:val="24"/>
        </w:rPr>
        <w:t>kubizmu. Wpływ osobowości St</w:t>
      </w:r>
      <w:r w:rsidR="001C331C">
        <w:rPr>
          <w:rFonts w:asciiTheme="minorHAnsi" w:eastAsia="Georgia" w:hAnsiTheme="minorHAnsi" w:cstheme="minorHAnsi"/>
          <w:bCs/>
          <w:iCs/>
          <w:sz w:val="24"/>
        </w:rPr>
        <w:t>rzemińskiego na Fijałkowskiego</w:t>
      </w:r>
      <w:r w:rsidRPr="003A3A7D">
        <w:rPr>
          <w:rFonts w:asciiTheme="minorHAnsi" w:eastAsia="Georgia" w:hAnsiTheme="minorHAnsi" w:cstheme="minorHAnsi"/>
          <w:bCs/>
          <w:iCs/>
          <w:sz w:val="24"/>
        </w:rPr>
        <w:t xml:space="preserve"> był ogromny, co </w:t>
      </w:r>
      <w:r w:rsidR="001C331C">
        <w:rPr>
          <w:rFonts w:asciiTheme="minorHAnsi" w:eastAsia="Georgia" w:hAnsiTheme="minorHAnsi" w:cstheme="minorHAnsi"/>
          <w:bCs/>
          <w:iCs/>
          <w:sz w:val="24"/>
        </w:rPr>
        <w:t xml:space="preserve">artysta </w:t>
      </w:r>
      <w:r w:rsidRPr="003A3A7D">
        <w:rPr>
          <w:rFonts w:asciiTheme="minorHAnsi" w:eastAsia="Georgia" w:hAnsiTheme="minorHAnsi" w:cstheme="minorHAnsi"/>
          <w:bCs/>
          <w:iCs/>
          <w:sz w:val="24"/>
        </w:rPr>
        <w:t>wielokrotnie podkreśl</w:t>
      </w:r>
      <w:r w:rsidR="00976FD5">
        <w:rPr>
          <w:rFonts w:asciiTheme="minorHAnsi" w:eastAsia="Georgia" w:hAnsiTheme="minorHAnsi" w:cstheme="minorHAnsi"/>
          <w:bCs/>
          <w:iCs/>
          <w:sz w:val="24"/>
        </w:rPr>
        <w:t>a</w:t>
      </w:r>
      <w:r w:rsidRPr="003A3A7D">
        <w:rPr>
          <w:rFonts w:asciiTheme="minorHAnsi" w:eastAsia="Georgia" w:hAnsiTheme="minorHAnsi" w:cstheme="minorHAnsi"/>
          <w:bCs/>
          <w:iCs/>
          <w:sz w:val="24"/>
        </w:rPr>
        <w:t>ł w licznych wypowiedziach i</w:t>
      </w:r>
      <w:r w:rsidR="00101B49">
        <w:rPr>
          <w:rFonts w:asciiTheme="minorHAnsi" w:eastAsia="Georgia" w:hAnsiTheme="minorHAnsi" w:cstheme="minorHAnsi"/>
          <w:bCs/>
          <w:iCs/>
          <w:sz w:val="24"/>
        </w:rPr>
        <w:t> </w:t>
      </w:r>
      <w:r w:rsidRPr="003A3A7D">
        <w:rPr>
          <w:rFonts w:asciiTheme="minorHAnsi" w:eastAsia="Georgia" w:hAnsiTheme="minorHAnsi" w:cstheme="minorHAnsi"/>
          <w:bCs/>
          <w:iCs/>
          <w:sz w:val="24"/>
        </w:rPr>
        <w:t>artykułach, nazywając go mistrzem swojej młodości. W łódzkiej PWSSP Stanisław Fijałkowski przeszedł wszystkie stopnie</w:t>
      </w:r>
      <w:r w:rsidR="00101B49">
        <w:rPr>
          <w:rFonts w:asciiTheme="minorHAnsi" w:eastAsia="Georgia" w:hAnsiTheme="minorHAnsi" w:cstheme="minorHAnsi"/>
          <w:bCs/>
          <w:iCs/>
          <w:sz w:val="24"/>
        </w:rPr>
        <w:t>:</w:t>
      </w:r>
      <w:r w:rsidRPr="003A3A7D">
        <w:rPr>
          <w:rFonts w:asciiTheme="minorHAnsi" w:eastAsia="Georgia" w:hAnsiTheme="minorHAnsi" w:cstheme="minorHAnsi"/>
          <w:bCs/>
          <w:iCs/>
          <w:sz w:val="24"/>
        </w:rPr>
        <w:t xml:space="preserve"> od studenta poprzez asystenta aż do prorektora. Był świadkiem odsunięcia Strzemińskiego z</w:t>
      </w:r>
      <w:r w:rsidR="0048657C">
        <w:rPr>
          <w:rFonts w:asciiTheme="minorHAnsi" w:eastAsia="Georgia" w:hAnsiTheme="minorHAnsi" w:cstheme="minorHAnsi"/>
          <w:bCs/>
          <w:iCs/>
          <w:sz w:val="24"/>
        </w:rPr>
        <w:t> </w:t>
      </w:r>
      <w:r w:rsidRPr="003A3A7D">
        <w:rPr>
          <w:rFonts w:asciiTheme="minorHAnsi" w:eastAsia="Georgia" w:hAnsiTheme="minorHAnsi" w:cstheme="minorHAnsi"/>
          <w:bCs/>
          <w:iCs/>
          <w:sz w:val="24"/>
        </w:rPr>
        <w:t xml:space="preserve">uczelni, a następnie </w:t>
      </w:r>
      <w:r w:rsidR="001C331C">
        <w:rPr>
          <w:rFonts w:asciiTheme="minorHAnsi" w:eastAsia="Georgia" w:hAnsiTheme="minorHAnsi" w:cstheme="minorHAnsi"/>
          <w:bCs/>
          <w:iCs/>
          <w:sz w:val="24"/>
        </w:rPr>
        <w:t>jego rehabilitacji i nadania szkole imienia</w:t>
      </w:r>
      <w:r w:rsidRPr="003A3A7D">
        <w:rPr>
          <w:rFonts w:asciiTheme="minorHAnsi" w:eastAsia="Georgia" w:hAnsiTheme="minorHAnsi" w:cstheme="minorHAnsi"/>
          <w:bCs/>
          <w:iCs/>
          <w:sz w:val="24"/>
        </w:rPr>
        <w:t xml:space="preserve"> mistrza.</w:t>
      </w:r>
    </w:p>
    <w:p w14:paraId="76D31423" w14:textId="77777777" w:rsidR="003A3A7D" w:rsidRDefault="003A3A7D" w:rsidP="003A3A7D">
      <w:pPr>
        <w:spacing w:line="276" w:lineRule="auto"/>
        <w:ind w:rightChars="5" w:right="9"/>
        <w:jc w:val="both"/>
        <w:rPr>
          <w:rFonts w:asciiTheme="minorHAnsi" w:eastAsia="Georgia" w:hAnsiTheme="minorHAnsi" w:cstheme="minorHAnsi"/>
          <w:bCs/>
          <w:iCs/>
          <w:sz w:val="24"/>
        </w:rPr>
      </w:pPr>
    </w:p>
    <w:p w14:paraId="503D3992" w14:textId="50EB32CB" w:rsidR="003A3A7D" w:rsidRDefault="00922A53" w:rsidP="003A3A7D">
      <w:pPr>
        <w:spacing w:line="276" w:lineRule="auto"/>
        <w:ind w:rightChars="5" w:right="9"/>
        <w:jc w:val="both"/>
        <w:rPr>
          <w:rFonts w:asciiTheme="minorHAnsi" w:eastAsia="Georgia" w:hAnsiTheme="minorHAnsi" w:cstheme="minorHAnsi"/>
          <w:bCs/>
          <w:iCs/>
          <w:sz w:val="24"/>
        </w:rPr>
      </w:pPr>
      <w:r>
        <w:rPr>
          <w:rFonts w:asciiTheme="minorHAnsi" w:eastAsia="Georgia" w:hAnsiTheme="minorHAnsi" w:cstheme="minorHAnsi"/>
          <w:bCs/>
          <w:iCs/>
          <w:sz w:val="24"/>
        </w:rPr>
        <w:t>Bardzo r</w:t>
      </w:r>
      <w:r w:rsidR="003A3A7D" w:rsidRPr="003A3A7D">
        <w:rPr>
          <w:rFonts w:asciiTheme="minorHAnsi" w:eastAsia="Georgia" w:hAnsiTheme="minorHAnsi" w:cstheme="minorHAnsi"/>
          <w:bCs/>
          <w:iCs/>
          <w:sz w:val="24"/>
        </w:rPr>
        <w:t xml:space="preserve">zadko pod młotek trafiają </w:t>
      </w:r>
      <w:r>
        <w:rPr>
          <w:rFonts w:asciiTheme="minorHAnsi" w:eastAsia="Georgia" w:hAnsiTheme="minorHAnsi" w:cstheme="minorHAnsi"/>
          <w:bCs/>
          <w:iCs/>
          <w:sz w:val="24"/>
        </w:rPr>
        <w:t xml:space="preserve">również </w:t>
      </w:r>
      <w:r w:rsidR="003A3A7D" w:rsidRPr="003A3A7D">
        <w:rPr>
          <w:rFonts w:asciiTheme="minorHAnsi" w:eastAsia="Georgia" w:hAnsiTheme="minorHAnsi" w:cstheme="minorHAnsi"/>
          <w:bCs/>
          <w:iCs/>
          <w:sz w:val="24"/>
        </w:rPr>
        <w:t xml:space="preserve">mające wartość </w:t>
      </w:r>
      <w:r w:rsidR="001C331C">
        <w:rPr>
          <w:rFonts w:asciiTheme="minorHAnsi" w:eastAsia="Georgia" w:hAnsiTheme="minorHAnsi" w:cstheme="minorHAnsi"/>
          <w:bCs/>
          <w:iCs/>
          <w:sz w:val="24"/>
        </w:rPr>
        <w:t xml:space="preserve">muzealną </w:t>
      </w:r>
      <w:r w:rsidR="003A3A7D" w:rsidRPr="003A3A7D">
        <w:rPr>
          <w:rFonts w:asciiTheme="minorHAnsi" w:eastAsia="Georgia" w:hAnsiTheme="minorHAnsi" w:cstheme="minorHAnsi"/>
          <w:bCs/>
          <w:iCs/>
          <w:sz w:val="24"/>
        </w:rPr>
        <w:t xml:space="preserve">monotypie Marii Jaremy. </w:t>
      </w:r>
      <w:r w:rsidR="00101B49">
        <w:rPr>
          <w:rFonts w:asciiTheme="minorHAnsi" w:eastAsia="Georgia" w:hAnsiTheme="minorHAnsi" w:cstheme="minorHAnsi"/>
          <w:bCs/>
          <w:iCs/>
          <w:sz w:val="24"/>
        </w:rPr>
        <w:t xml:space="preserve">Przykładem </w:t>
      </w:r>
      <w:r w:rsidR="00233339">
        <w:rPr>
          <w:rFonts w:asciiTheme="minorHAnsi" w:eastAsia="Georgia" w:hAnsiTheme="minorHAnsi" w:cstheme="minorHAnsi"/>
          <w:bCs/>
          <w:iCs/>
          <w:sz w:val="24"/>
        </w:rPr>
        <w:t xml:space="preserve">jest </w:t>
      </w:r>
      <w:r w:rsidR="001C331C">
        <w:rPr>
          <w:rFonts w:asciiTheme="minorHAnsi" w:eastAsia="Georgia" w:hAnsiTheme="minorHAnsi" w:cstheme="minorHAnsi"/>
          <w:bCs/>
          <w:iCs/>
          <w:sz w:val="24"/>
        </w:rPr>
        <w:t xml:space="preserve">niezwykle delikatna praca „Postacie” </w:t>
      </w:r>
      <w:r w:rsidR="003A3A7D" w:rsidRPr="003A3A7D">
        <w:rPr>
          <w:rFonts w:asciiTheme="minorHAnsi" w:eastAsia="Georgia" w:hAnsiTheme="minorHAnsi" w:cstheme="minorHAnsi"/>
          <w:bCs/>
          <w:iCs/>
          <w:sz w:val="24"/>
        </w:rPr>
        <w:t>wykonana przez krakow</w:t>
      </w:r>
      <w:r w:rsidR="001C331C">
        <w:rPr>
          <w:rFonts w:asciiTheme="minorHAnsi" w:eastAsia="Georgia" w:hAnsiTheme="minorHAnsi" w:cstheme="minorHAnsi"/>
          <w:bCs/>
          <w:iCs/>
          <w:sz w:val="24"/>
        </w:rPr>
        <w:t>ską artystkę około 1957 r. Kompozycja</w:t>
      </w:r>
      <w:r w:rsidR="003A3A7D" w:rsidRPr="003A3A7D">
        <w:rPr>
          <w:rFonts w:asciiTheme="minorHAnsi" w:eastAsia="Georgia" w:hAnsiTheme="minorHAnsi" w:cstheme="minorHAnsi"/>
          <w:bCs/>
          <w:iCs/>
          <w:sz w:val="24"/>
        </w:rPr>
        <w:t xml:space="preserve"> stworzona na cienkim papierze wzmocnionym przez płócienny podkład sprawia wrażenie rozedrganej, nakreślonej lekką ręką, jakby </w:t>
      </w:r>
      <w:r w:rsidR="00233339" w:rsidRPr="003A3A7D">
        <w:rPr>
          <w:rFonts w:asciiTheme="minorHAnsi" w:eastAsia="Georgia" w:hAnsiTheme="minorHAnsi" w:cstheme="minorHAnsi"/>
          <w:bCs/>
          <w:iCs/>
          <w:sz w:val="24"/>
        </w:rPr>
        <w:t>w</w:t>
      </w:r>
      <w:r w:rsidR="00233339">
        <w:rPr>
          <w:rFonts w:asciiTheme="minorHAnsi" w:eastAsia="Georgia" w:hAnsiTheme="minorHAnsi" w:cstheme="minorHAnsi"/>
          <w:bCs/>
          <w:iCs/>
          <w:sz w:val="24"/>
        </w:rPr>
        <w:t> </w:t>
      </w:r>
      <w:r w:rsidR="003A3A7D" w:rsidRPr="003A3A7D">
        <w:rPr>
          <w:rFonts w:asciiTheme="minorHAnsi" w:eastAsia="Georgia" w:hAnsiTheme="minorHAnsi" w:cstheme="minorHAnsi"/>
          <w:bCs/>
          <w:iCs/>
          <w:sz w:val="24"/>
        </w:rPr>
        <w:t xml:space="preserve">pośpiechu. Monotypie Jaremy, często wzbogacone dopełnieniami gwaszu lub akwareli, odczytywane są często jako przykłady </w:t>
      </w:r>
      <w:r w:rsidR="003A3A7D" w:rsidRPr="003A3A7D">
        <w:rPr>
          <w:rFonts w:asciiTheme="minorHAnsi" w:eastAsia="Georgia" w:hAnsiTheme="minorHAnsi" w:cstheme="minorHAnsi"/>
          <w:bCs/>
          <w:iCs/>
          <w:sz w:val="24"/>
        </w:rPr>
        <w:lastRenderedPageBreak/>
        <w:t xml:space="preserve">manifestacji czystej formy malarskiej. To właśnie lata 50., </w:t>
      </w:r>
      <w:r w:rsidR="00233339" w:rsidRPr="003A3A7D">
        <w:rPr>
          <w:rFonts w:asciiTheme="minorHAnsi" w:eastAsia="Georgia" w:hAnsiTheme="minorHAnsi" w:cstheme="minorHAnsi"/>
          <w:bCs/>
          <w:iCs/>
          <w:sz w:val="24"/>
        </w:rPr>
        <w:t>w</w:t>
      </w:r>
      <w:r w:rsidR="00233339">
        <w:rPr>
          <w:rFonts w:asciiTheme="minorHAnsi" w:eastAsia="Georgia" w:hAnsiTheme="minorHAnsi" w:cstheme="minorHAnsi"/>
          <w:bCs/>
          <w:iCs/>
          <w:sz w:val="24"/>
        </w:rPr>
        <w:t> </w:t>
      </w:r>
      <w:r w:rsidR="003A3A7D" w:rsidRPr="003A3A7D">
        <w:rPr>
          <w:rFonts w:asciiTheme="minorHAnsi" w:eastAsia="Georgia" w:hAnsiTheme="minorHAnsi" w:cstheme="minorHAnsi"/>
          <w:bCs/>
          <w:iCs/>
          <w:sz w:val="24"/>
        </w:rPr>
        <w:t>których tworzyła unikatowe cykle monotypii, uważ</w:t>
      </w:r>
      <w:r w:rsidR="006D0F8B">
        <w:rPr>
          <w:rFonts w:asciiTheme="minorHAnsi" w:eastAsia="Georgia" w:hAnsiTheme="minorHAnsi" w:cstheme="minorHAnsi"/>
          <w:bCs/>
          <w:iCs/>
          <w:sz w:val="24"/>
        </w:rPr>
        <w:t>a</w:t>
      </w:r>
      <w:r w:rsidR="003A3A7D" w:rsidRPr="003A3A7D">
        <w:rPr>
          <w:rFonts w:asciiTheme="minorHAnsi" w:eastAsia="Georgia" w:hAnsiTheme="minorHAnsi" w:cstheme="minorHAnsi"/>
          <w:bCs/>
          <w:iCs/>
          <w:sz w:val="24"/>
        </w:rPr>
        <w:t xml:space="preserve">ne są za </w:t>
      </w:r>
      <w:r w:rsidR="006D0F8B">
        <w:rPr>
          <w:rFonts w:asciiTheme="minorHAnsi" w:eastAsia="Georgia" w:hAnsiTheme="minorHAnsi" w:cstheme="minorHAnsi"/>
          <w:bCs/>
          <w:iCs/>
          <w:sz w:val="24"/>
        </w:rPr>
        <w:t>szczytowy okres</w:t>
      </w:r>
      <w:r w:rsidR="003A3A7D" w:rsidRPr="003A3A7D">
        <w:rPr>
          <w:rFonts w:asciiTheme="minorHAnsi" w:eastAsia="Georgia" w:hAnsiTheme="minorHAnsi" w:cstheme="minorHAnsi"/>
          <w:bCs/>
          <w:iCs/>
          <w:sz w:val="24"/>
        </w:rPr>
        <w:t xml:space="preserve"> jej twórczości. </w:t>
      </w:r>
    </w:p>
    <w:p w14:paraId="34DF1365" w14:textId="77777777" w:rsidR="003A3A7D" w:rsidRPr="003A3A7D" w:rsidRDefault="003A3A7D" w:rsidP="003A3A7D">
      <w:pPr>
        <w:spacing w:line="276" w:lineRule="auto"/>
        <w:ind w:rightChars="5" w:right="9"/>
        <w:jc w:val="both"/>
        <w:rPr>
          <w:rFonts w:asciiTheme="minorHAnsi" w:eastAsia="Georgia" w:hAnsiTheme="minorHAnsi" w:cstheme="minorHAnsi"/>
          <w:bCs/>
          <w:iCs/>
          <w:sz w:val="24"/>
        </w:rPr>
      </w:pPr>
    </w:p>
    <w:p w14:paraId="789543CE" w14:textId="75FFE2D5" w:rsidR="00D358F8" w:rsidRDefault="003A3A7D" w:rsidP="003A3A7D">
      <w:pPr>
        <w:spacing w:line="276" w:lineRule="auto"/>
        <w:ind w:rightChars="5" w:right="9"/>
        <w:jc w:val="both"/>
        <w:rPr>
          <w:rFonts w:asciiTheme="minorHAnsi" w:eastAsia="Georgia" w:hAnsiTheme="minorHAnsi" w:cstheme="minorHAnsi"/>
          <w:bCs/>
          <w:iCs/>
          <w:sz w:val="24"/>
        </w:rPr>
      </w:pPr>
      <w:r w:rsidRPr="003A3A7D">
        <w:rPr>
          <w:rFonts w:asciiTheme="minorHAnsi" w:eastAsia="Georgia" w:hAnsiTheme="minorHAnsi" w:cstheme="minorHAnsi"/>
          <w:bCs/>
          <w:iCs/>
          <w:sz w:val="24"/>
        </w:rPr>
        <w:t xml:space="preserve">Kolekcjonerską gratką jest niemal dwumetrowa praca Jana Dobkowskiego </w:t>
      </w:r>
      <w:r w:rsidR="00233339">
        <w:rPr>
          <w:rFonts w:asciiTheme="minorHAnsi" w:eastAsia="Georgia" w:hAnsiTheme="minorHAnsi" w:cstheme="minorHAnsi"/>
          <w:bCs/>
          <w:iCs/>
          <w:sz w:val="24"/>
        </w:rPr>
        <w:t>„</w:t>
      </w:r>
      <w:r w:rsidRPr="003A3A7D">
        <w:rPr>
          <w:rFonts w:asciiTheme="minorHAnsi" w:eastAsia="Georgia" w:hAnsiTheme="minorHAnsi" w:cstheme="minorHAnsi"/>
          <w:bCs/>
          <w:iCs/>
          <w:sz w:val="24"/>
        </w:rPr>
        <w:t>Układ zamknięty</w:t>
      </w:r>
      <w:r w:rsidR="00233339">
        <w:rPr>
          <w:rFonts w:asciiTheme="minorHAnsi" w:eastAsia="Georgia" w:hAnsiTheme="minorHAnsi" w:cstheme="minorHAnsi"/>
          <w:bCs/>
          <w:iCs/>
          <w:sz w:val="24"/>
        </w:rPr>
        <w:t>”</w:t>
      </w:r>
      <w:r w:rsidRPr="003A3A7D">
        <w:rPr>
          <w:rFonts w:asciiTheme="minorHAnsi" w:eastAsia="Georgia" w:hAnsiTheme="minorHAnsi" w:cstheme="minorHAnsi"/>
          <w:bCs/>
          <w:iCs/>
          <w:sz w:val="24"/>
        </w:rPr>
        <w:t xml:space="preserve"> z</w:t>
      </w:r>
      <w:r w:rsidR="006E4A37">
        <w:rPr>
          <w:rFonts w:asciiTheme="minorHAnsi" w:eastAsia="Georgia" w:hAnsiTheme="minorHAnsi" w:cstheme="minorHAnsi"/>
          <w:bCs/>
          <w:iCs/>
          <w:sz w:val="24"/>
        </w:rPr>
        <w:t> </w:t>
      </w:r>
      <w:r w:rsidRPr="003A3A7D">
        <w:rPr>
          <w:rFonts w:asciiTheme="minorHAnsi" w:eastAsia="Georgia" w:hAnsiTheme="minorHAnsi" w:cstheme="minorHAnsi"/>
          <w:bCs/>
          <w:iCs/>
          <w:sz w:val="24"/>
        </w:rPr>
        <w:t>1980 roku. Monumentalna kompozycja należy do liczącej zaledwie kilkana</w:t>
      </w:r>
      <w:r w:rsidR="001C331C">
        <w:rPr>
          <w:rFonts w:asciiTheme="minorHAnsi" w:eastAsia="Georgia" w:hAnsiTheme="minorHAnsi" w:cstheme="minorHAnsi"/>
          <w:bCs/>
          <w:iCs/>
          <w:sz w:val="24"/>
        </w:rPr>
        <w:t>ście dzieł serii czarno</w:t>
      </w:r>
      <w:r w:rsidR="00233339">
        <w:rPr>
          <w:rFonts w:asciiTheme="minorHAnsi" w:eastAsia="Georgia" w:hAnsiTheme="minorHAnsi" w:cstheme="minorHAnsi"/>
          <w:bCs/>
          <w:iCs/>
          <w:sz w:val="24"/>
        </w:rPr>
        <w:noBreakHyphen/>
      </w:r>
      <w:r w:rsidR="001C331C">
        <w:rPr>
          <w:rFonts w:asciiTheme="minorHAnsi" w:eastAsia="Georgia" w:hAnsiTheme="minorHAnsi" w:cstheme="minorHAnsi"/>
          <w:bCs/>
          <w:iCs/>
          <w:sz w:val="24"/>
        </w:rPr>
        <w:t>czerwonej</w:t>
      </w:r>
      <w:r w:rsidRPr="003A3A7D">
        <w:rPr>
          <w:rFonts w:asciiTheme="minorHAnsi" w:eastAsia="Georgia" w:hAnsiTheme="minorHAnsi" w:cstheme="minorHAnsi"/>
          <w:bCs/>
          <w:iCs/>
          <w:sz w:val="24"/>
        </w:rPr>
        <w:t xml:space="preserve">. Cykl, mimo że kolorystycznie odbiega od </w:t>
      </w:r>
      <w:r w:rsidR="001C331C">
        <w:rPr>
          <w:rFonts w:asciiTheme="minorHAnsi" w:eastAsia="Georgia" w:hAnsiTheme="minorHAnsi" w:cstheme="minorHAnsi"/>
          <w:bCs/>
          <w:iCs/>
          <w:sz w:val="24"/>
        </w:rPr>
        <w:t xml:space="preserve">słynnych </w:t>
      </w:r>
      <w:r w:rsidRPr="003A3A7D">
        <w:rPr>
          <w:rFonts w:asciiTheme="minorHAnsi" w:eastAsia="Georgia" w:hAnsiTheme="minorHAnsi" w:cstheme="minorHAnsi"/>
          <w:bCs/>
          <w:iCs/>
          <w:sz w:val="24"/>
        </w:rPr>
        <w:t>prac zielono</w:t>
      </w:r>
      <w:r w:rsidR="00233339">
        <w:rPr>
          <w:rFonts w:asciiTheme="minorHAnsi" w:eastAsia="Georgia" w:hAnsiTheme="minorHAnsi" w:cstheme="minorHAnsi"/>
          <w:bCs/>
          <w:iCs/>
          <w:sz w:val="24"/>
        </w:rPr>
        <w:t> </w:t>
      </w:r>
      <w:r w:rsidRPr="003A3A7D">
        <w:rPr>
          <w:rFonts w:asciiTheme="minorHAnsi" w:eastAsia="Georgia" w:hAnsiTheme="minorHAnsi" w:cstheme="minorHAnsi"/>
          <w:bCs/>
          <w:iCs/>
          <w:sz w:val="24"/>
        </w:rPr>
        <w:t>czerwonyc</w:t>
      </w:r>
      <w:r w:rsidR="001C331C">
        <w:rPr>
          <w:rFonts w:asciiTheme="minorHAnsi" w:eastAsia="Georgia" w:hAnsiTheme="minorHAnsi" w:cstheme="minorHAnsi"/>
          <w:bCs/>
          <w:iCs/>
          <w:sz w:val="24"/>
        </w:rPr>
        <w:t>h</w:t>
      </w:r>
      <w:r w:rsidRPr="003A3A7D">
        <w:rPr>
          <w:rFonts w:asciiTheme="minorHAnsi" w:eastAsia="Georgia" w:hAnsiTheme="minorHAnsi" w:cstheme="minorHAnsi"/>
          <w:bCs/>
          <w:iCs/>
          <w:sz w:val="24"/>
        </w:rPr>
        <w:t xml:space="preserve">, jest znamienny dla </w:t>
      </w:r>
      <w:r w:rsidR="001C331C">
        <w:rPr>
          <w:rFonts w:asciiTheme="minorHAnsi" w:eastAsia="Georgia" w:hAnsiTheme="minorHAnsi" w:cstheme="minorHAnsi"/>
          <w:bCs/>
          <w:iCs/>
          <w:sz w:val="24"/>
        </w:rPr>
        <w:t xml:space="preserve">jego </w:t>
      </w:r>
      <w:r w:rsidRPr="003A3A7D">
        <w:rPr>
          <w:rFonts w:asciiTheme="minorHAnsi" w:eastAsia="Georgia" w:hAnsiTheme="minorHAnsi" w:cstheme="minorHAnsi"/>
          <w:bCs/>
          <w:iCs/>
          <w:sz w:val="24"/>
        </w:rPr>
        <w:t>twórczości</w:t>
      </w:r>
      <w:r w:rsidR="00D358F8">
        <w:rPr>
          <w:rFonts w:asciiTheme="minorHAnsi" w:eastAsia="Georgia" w:hAnsiTheme="minorHAnsi" w:cstheme="minorHAnsi"/>
          <w:bCs/>
          <w:iCs/>
          <w:sz w:val="24"/>
        </w:rPr>
        <w:t xml:space="preserve">. </w:t>
      </w:r>
      <w:r w:rsidRPr="003A3A7D">
        <w:rPr>
          <w:rFonts w:asciiTheme="minorHAnsi" w:eastAsia="Georgia" w:hAnsiTheme="minorHAnsi" w:cstheme="minorHAnsi"/>
          <w:bCs/>
          <w:iCs/>
          <w:sz w:val="24"/>
        </w:rPr>
        <w:t>Stanowi</w:t>
      </w:r>
      <w:r w:rsidR="001C331C">
        <w:rPr>
          <w:rFonts w:asciiTheme="minorHAnsi" w:eastAsia="Georgia" w:hAnsiTheme="minorHAnsi" w:cstheme="minorHAnsi"/>
          <w:bCs/>
          <w:iCs/>
          <w:sz w:val="24"/>
        </w:rPr>
        <w:t xml:space="preserve"> bowiem wyraz pionierskiej </w:t>
      </w:r>
      <w:r w:rsidRPr="003A3A7D">
        <w:rPr>
          <w:rFonts w:asciiTheme="minorHAnsi" w:eastAsia="Georgia" w:hAnsiTheme="minorHAnsi" w:cstheme="minorHAnsi"/>
          <w:bCs/>
          <w:iCs/>
          <w:sz w:val="24"/>
        </w:rPr>
        <w:t xml:space="preserve">formuły malarstwa, </w:t>
      </w:r>
      <w:r w:rsidR="001C331C">
        <w:rPr>
          <w:rFonts w:asciiTheme="minorHAnsi" w:eastAsia="Georgia" w:hAnsiTheme="minorHAnsi" w:cstheme="minorHAnsi"/>
          <w:bCs/>
          <w:iCs/>
          <w:sz w:val="24"/>
        </w:rPr>
        <w:t xml:space="preserve">będącej </w:t>
      </w:r>
      <w:r w:rsidRPr="003A3A7D">
        <w:rPr>
          <w:rFonts w:asciiTheme="minorHAnsi" w:eastAsia="Georgia" w:hAnsiTheme="minorHAnsi" w:cstheme="minorHAnsi"/>
          <w:bCs/>
          <w:iCs/>
          <w:sz w:val="24"/>
        </w:rPr>
        <w:t>fundamentem kultury wizualnej od ko</w:t>
      </w:r>
      <w:r w:rsidR="001C331C">
        <w:rPr>
          <w:rFonts w:asciiTheme="minorHAnsi" w:eastAsia="Georgia" w:hAnsiTheme="minorHAnsi" w:cstheme="minorHAnsi"/>
          <w:bCs/>
          <w:iCs/>
          <w:sz w:val="24"/>
        </w:rPr>
        <w:t xml:space="preserve">ńca lat 60. aż do lat 80. Prezentowana przez DESA </w:t>
      </w:r>
      <w:r w:rsidR="006E4A37">
        <w:rPr>
          <w:rFonts w:asciiTheme="minorHAnsi" w:eastAsia="Georgia" w:hAnsiTheme="minorHAnsi" w:cstheme="minorHAnsi"/>
          <w:bCs/>
          <w:iCs/>
          <w:sz w:val="24"/>
        </w:rPr>
        <w:t xml:space="preserve">Unicum </w:t>
      </w:r>
      <w:r w:rsidR="001C331C">
        <w:rPr>
          <w:rFonts w:asciiTheme="minorHAnsi" w:eastAsia="Georgia" w:hAnsiTheme="minorHAnsi" w:cstheme="minorHAnsi"/>
          <w:bCs/>
          <w:iCs/>
          <w:sz w:val="24"/>
        </w:rPr>
        <w:t xml:space="preserve">praca </w:t>
      </w:r>
      <w:r w:rsidRPr="003A3A7D">
        <w:rPr>
          <w:rFonts w:asciiTheme="minorHAnsi" w:eastAsia="Georgia" w:hAnsiTheme="minorHAnsi" w:cstheme="minorHAnsi"/>
          <w:bCs/>
          <w:iCs/>
          <w:sz w:val="24"/>
        </w:rPr>
        <w:t xml:space="preserve">wzięła udział głośnej wystawie „Za żelazną kurtyną. Sztuka oficjalna i niezależna w Związku Radzieckim i Polsce 1945-1989” prezentowanej </w:t>
      </w:r>
      <w:r w:rsidR="00D358F8">
        <w:rPr>
          <w:rFonts w:asciiTheme="minorHAnsi" w:eastAsia="Georgia" w:hAnsiTheme="minorHAnsi" w:cstheme="minorHAnsi"/>
          <w:bCs/>
          <w:iCs/>
          <w:sz w:val="24"/>
        </w:rPr>
        <w:t>w latach 20</w:t>
      </w:r>
      <w:r w:rsidRPr="003A3A7D">
        <w:rPr>
          <w:rFonts w:asciiTheme="minorHAnsi" w:eastAsia="Georgia" w:hAnsiTheme="minorHAnsi" w:cstheme="minorHAnsi"/>
          <w:bCs/>
          <w:iCs/>
          <w:sz w:val="24"/>
        </w:rPr>
        <w:t>10</w:t>
      </w:r>
      <w:r w:rsidR="006E4A37">
        <w:rPr>
          <w:rFonts w:asciiTheme="minorHAnsi" w:eastAsia="Georgia" w:hAnsiTheme="minorHAnsi" w:cstheme="minorHAnsi"/>
          <w:bCs/>
          <w:iCs/>
          <w:sz w:val="24"/>
        </w:rPr>
        <w:t>-</w:t>
      </w:r>
      <w:r w:rsidRPr="003A3A7D">
        <w:rPr>
          <w:rFonts w:asciiTheme="minorHAnsi" w:eastAsia="Georgia" w:hAnsiTheme="minorHAnsi" w:cstheme="minorHAnsi"/>
          <w:bCs/>
          <w:iCs/>
          <w:sz w:val="24"/>
        </w:rPr>
        <w:t xml:space="preserve">2012 </w:t>
      </w:r>
      <w:r w:rsidR="001C331C">
        <w:rPr>
          <w:rFonts w:asciiTheme="minorHAnsi" w:eastAsia="Georgia" w:hAnsiTheme="minorHAnsi" w:cstheme="minorHAnsi"/>
          <w:bCs/>
          <w:iCs/>
          <w:sz w:val="24"/>
        </w:rPr>
        <w:t xml:space="preserve">kolejno </w:t>
      </w:r>
      <w:r w:rsidRPr="003A3A7D">
        <w:rPr>
          <w:rFonts w:asciiTheme="minorHAnsi" w:eastAsia="Georgia" w:hAnsiTheme="minorHAnsi" w:cstheme="minorHAnsi"/>
          <w:bCs/>
          <w:iCs/>
          <w:sz w:val="24"/>
        </w:rPr>
        <w:t>w</w:t>
      </w:r>
      <w:r w:rsidR="006E4A37">
        <w:rPr>
          <w:rFonts w:asciiTheme="minorHAnsi" w:eastAsia="Georgia" w:hAnsiTheme="minorHAnsi" w:cstheme="minorHAnsi"/>
          <w:bCs/>
          <w:iCs/>
          <w:sz w:val="24"/>
        </w:rPr>
        <w:t> </w:t>
      </w:r>
      <w:r w:rsidR="00D358F8">
        <w:rPr>
          <w:rFonts w:asciiTheme="minorHAnsi" w:eastAsia="Georgia" w:hAnsiTheme="minorHAnsi" w:cstheme="minorHAnsi"/>
          <w:bCs/>
          <w:iCs/>
          <w:sz w:val="24"/>
        </w:rPr>
        <w:t xml:space="preserve">Belgradzie, </w:t>
      </w:r>
      <w:r w:rsidRPr="003A3A7D">
        <w:rPr>
          <w:rFonts w:asciiTheme="minorHAnsi" w:eastAsia="Georgia" w:hAnsiTheme="minorHAnsi" w:cstheme="minorHAnsi"/>
          <w:bCs/>
          <w:iCs/>
          <w:sz w:val="24"/>
        </w:rPr>
        <w:t xml:space="preserve">Gdańsku </w:t>
      </w:r>
      <w:r w:rsidR="00D358F8">
        <w:rPr>
          <w:rFonts w:asciiTheme="minorHAnsi" w:eastAsia="Georgia" w:hAnsiTheme="minorHAnsi" w:cstheme="minorHAnsi"/>
          <w:bCs/>
          <w:iCs/>
          <w:sz w:val="24"/>
        </w:rPr>
        <w:t xml:space="preserve">oraz Moskwie. </w:t>
      </w:r>
    </w:p>
    <w:p w14:paraId="597632BE" w14:textId="77777777" w:rsidR="00D358F8" w:rsidRDefault="00D358F8" w:rsidP="003A3A7D">
      <w:pPr>
        <w:spacing w:line="276" w:lineRule="auto"/>
        <w:ind w:rightChars="5" w:right="9"/>
        <w:jc w:val="both"/>
        <w:rPr>
          <w:rFonts w:asciiTheme="minorHAnsi" w:eastAsia="Georgia" w:hAnsiTheme="minorHAnsi" w:cstheme="minorHAnsi"/>
          <w:bCs/>
          <w:iCs/>
          <w:sz w:val="24"/>
        </w:rPr>
      </w:pPr>
    </w:p>
    <w:p w14:paraId="501F50A2" w14:textId="53CC30BA" w:rsidR="003A3A7D" w:rsidRDefault="003A3A7D" w:rsidP="003A3A7D">
      <w:pPr>
        <w:spacing w:line="276" w:lineRule="auto"/>
        <w:ind w:rightChars="5" w:right="9"/>
        <w:jc w:val="both"/>
        <w:rPr>
          <w:rFonts w:asciiTheme="minorHAnsi" w:eastAsia="Georgia" w:hAnsiTheme="minorHAnsi" w:cstheme="minorHAnsi"/>
          <w:bCs/>
          <w:iCs/>
          <w:sz w:val="24"/>
        </w:rPr>
      </w:pPr>
      <w:r w:rsidRPr="003A3A7D">
        <w:rPr>
          <w:rFonts w:asciiTheme="minorHAnsi" w:eastAsia="Georgia" w:hAnsiTheme="minorHAnsi" w:cstheme="minorHAnsi"/>
          <w:bCs/>
          <w:iCs/>
          <w:sz w:val="24"/>
        </w:rPr>
        <w:t>Na ekspozycji pokazanych zostało ponad 120 dzieł autorstwa wybitnyc</w:t>
      </w:r>
      <w:r w:rsidR="00D358F8">
        <w:rPr>
          <w:rFonts w:asciiTheme="minorHAnsi" w:eastAsia="Georgia" w:hAnsiTheme="minorHAnsi" w:cstheme="minorHAnsi"/>
          <w:bCs/>
          <w:iCs/>
          <w:sz w:val="24"/>
        </w:rPr>
        <w:t xml:space="preserve">h polskich i rosyjskich twórców, w </w:t>
      </w:r>
      <w:r w:rsidRPr="003A3A7D">
        <w:rPr>
          <w:rFonts w:asciiTheme="minorHAnsi" w:eastAsia="Georgia" w:hAnsiTheme="minorHAnsi" w:cstheme="minorHAnsi"/>
          <w:bCs/>
          <w:iCs/>
          <w:sz w:val="24"/>
        </w:rPr>
        <w:t xml:space="preserve">tym kompozycje </w:t>
      </w:r>
      <w:r w:rsidR="001C331C">
        <w:rPr>
          <w:rFonts w:asciiTheme="minorHAnsi" w:eastAsia="Georgia" w:hAnsiTheme="minorHAnsi" w:cstheme="minorHAnsi"/>
          <w:bCs/>
          <w:iCs/>
          <w:sz w:val="24"/>
        </w:rPr>
        <w:t xml:space="preserve">Jerzego Nowosielskiego, którego prace </w:t>
      </w:r>
      <w:r w:rsidRPr="003A3A7D">
        <w:rPr>
          <w:rFonts w:asciiTheme="minorHAnsi" w:eastAsia="Georgia" w:hAnsiTheme="minorHAnsi" w:cstheme="minorHAnsi"/>
          <w:bCs/>
          <w:iCs/>
          <w:sz w:val="24"/>
        </w:rPr>
        <w:t>„Martwa natura”</w:t>
      </w:r>
      <w:r w:rsidR="001C331C">
        <w:rPr>
          <w:rFonts w:asciiTheme="minorHAnsi" w:eastAsia="Georgia" w:hAnsiTheme="minorHAnsi" w:cstheme="minorHAnsi"/>
          <w:bCs/>
          <w:iCs/>
          <w:sz w:val="24"/>
        </w:rPr>
        <w:t xml:space="preserve"> </w:t>
      </w:r>
      <w:r w:rsidR="00233339">
        <w:rPr>
          <w:rFonts w:asciiTheme="minorHAnsi" w:eastAsia="Georgia" w:hAnsiTheme="minorHAnsi" w:cstheme="minorHAnsi"/>
          <w:bCs/>
          <w:iCs/>
          <w:sz w:val="24"/>
        </w:rPr>
        <w:t>z 1992 </w:t>
      </w:r>
      <w:r w:rsidR="001C331C">
        <w:rPr>
          <w:rFonts w:asciiTheme="minorHAnsi" w:eastAsia="Georgia" w:hAnsiTheme="minorHAnsi" w:cstheme="minorHAnsi"/>
          <w:bCs/>
          <w:iCs/>
          <w:sz w:val="24"/>
        </w:rPr>
        <w:t>roku oraz</w:t>
      </w:r>
      <w:r w:rsidRPr="003A3A7D">
        <w:rPr>
          <w:rFonts w:asciiTheme="minorHAnsi" w:eastAsia="Georgia" w:hAnsiTheme="minorHAnsi" w:cstheme="minorHAnsi"/>
          <w:bCs/>
          <w:iCs/>
          <w:sz w:val="24"/>
        </w:rPr>
        <w:t xml:space="preserve"> dwustronne płótno „Pejzaż łód</w:t>
      </w:r>
      <w:r w:rsidR="001C331C">
        <w:rPr>
          <w:rFonts w:asciiTheme="minorHAnsi" w:eastAsia="Georgia" w:hAnsiTheme="minorHAnsi" w:cstheme="minorHAnsi"/>
          <w:bCs/>
          <w:iCs/>
          <w:sz w:val="24"/>
        </w:rPr>
        <w:t>zki (Gimnastyczka)” z 1951 roku znajdą się w</w:t>
      </w:r>
      <w:r w:rsidR="00233339">
        <w:rPr>
          <w:rFonts w:asciiTheme="minorHAnsi" w:eastAsia="Georgia" w:hAnsiTheme="minorHAnsi" w:cstheme="minorHAnsi"/>
          <w:bCs/>
          <w:iCs/>
          <w:sz w:val="24"/>
        </w:rPr>
        <w:t> </w:t>
      </w:r>
      <w:r w:rsidR="001C331C">
        <w:rPr>
          <w:rFonts w:asciiTheme="minorHAnsi" w:eastAsia="Georgia" w:hAnsiTheme="minorHAnsi" w:cstheme="minorHAnsi"/>
          <w:bCs/>
          <w:iCs/>
          <w:sz w:val="24"/>
        </w:rPr>
        <w:t xml:space="preserve">ofercie czerwcowej </w:t>
      </w:r>
      <w:r w:rsidR="006E4A37">
        <w:rPr>
          <w:rFonts w:asciiTheme="minorHAnsi" w:eastAsia="Georgia" w:hAnsiTheme="minorHAnsi" w:cstheme="minorHAnsi"/>
          <w:bCs/>
          <w:iCs/>
          <w:sz w:val="24"/>
        </w:rPr>
        <w:t>aukcji</w:t>
      </w:r>
      <w:r w:rsidR="001C331C">
        <w:rPr>
          <w:rFonts w:asciiTheme="minorHAnsi" w:eastAsia="Georgia" w:hAnsiTheme="minorHAnsi" w:cstheme="minorHAnsi"/>
          <w:bCs/>
          <w:iCs/>
          <w:sz w:val="24"/>
        </w:rPr>
        <w:t>.</w:t>
      </w:r>
      <w:r w:rsidR="007E50B7">
        <w:rPr>
          <w:rFonts w:asciiTheme="minorHAnsi" w:eastAsia="Georgia" w:hAnsiTheme="minorHAnsi" w:cstheme="minorHAnsi"/>
          <w:bCs/>
          <w:iCs/>
          <w:sz w:val="24"/>
        </w:rPr>
        <w:t xml:space="preserve"> Wcześniejsza kompozycja</w:t>
      </w:r>
      <w:r w:rsidRPr="003A3A7D">
        <w:rPr>
          <w:rFonts w:asciiTheme="minorHAnsi" w:eastAsia="Georgia" w:hAnsiTheme="minorHAnsi" w:cstheme="minorHAnsi"/>
          <w:bCs/>
          <w:iCs/>
          <w:sz w:val="24"/>
        </w:rPr>
        <w:t xml:space="preserve"> powstała rok po przeprowadzce Nowosielskiego do Łodzi, w której spędził wiele lat. Miasto, jak w</w:t>
      </w:r>
      <w:r w:rsidR="007E50B7">
        <w:rPr>
          <w:rFonts w:asciiTheme="minorHAnsi" w:eastAsia="Georgia" w:hAnsiTheme="minorHAnsi" w:cstheme="minorHAnsi"/>
          <w:bCs/>
          <w:iCs/>
          <w:sz w:val="24"/>
        </w:rPr>
        <w:t xml:space="preserve">ielokrotnie podkreślał malarz, </w:t>
      </w:r>
      <w:r w:rsidRPr="003A3A7D">
        <w:rPr>
          <w:rFonts w:asciiTheme="minorHAnsi" w:eastAsia="Georgia" w:hAnsiTheme="minorHAnsi" w:cstheme="minorHAnsi"/>
          <w:bCs/>
          <w:iCs/>
          <w:sz w:val="24"/>
        </w:rPr>
        <w:t xml:space="preserve">stanowiło bardzo ważny etap w jego twórczości. Nie tylko największych fanów Teresy Pągowskiej zafascynować mogą dwa zupełnie odmienne kolorystycznej obrazy </w:t>
      </w:r>
      <w:r w:rsidR="006E4A37">
        <w:rPr>
          <w:rFonts w:asciiTheme="minorHAnsi" w:eastAsia="Georgia" w:hAnsiTheme="minorHAnsi" w:cstheme="minorHAnsi"/>
          <w:bCs/>
          <w:iCs/>
          <w:sz w:val="24"/>
        </w:rPr>
        <w:t xml:space="preserve">jej </w:t>
      </w:r>
      <w:r w:rsidR="00233339">
        <w:rPr>
          <w:rFonts w:asciiTheme="minorHAnsi" w:eastAsia="Georgia" w:hAnsiTheme="minorHAnsi" w:cstheme="minorHAnsi"/>
          <w:bCs/>
          <w:iCs/>
          <w:sz w:val="24"/>
        </w:rPr>
        <w:t>autorstwa </w:t>
      </w:r>
      <w:r w:rsidR="006E4A37" w:rsidRPr="003A3A7D">
        <w:rPr>
          <w:rFonts w:asciiTheme="minorHAnsi" w:eastAsia="Georgia" w:hAnsiTheme="minorHAnsi" w:cstheme="minorHAnsi"/>
          <w:bCs/>
          <w:iCs/>
          <w:sz w:val="24"/>
        </w:rPr>
        <w:t>–</w:t>
      </w:r>
      <w:r w:rsidRPr="003A3A7D">
        <w:rPr>
          <w:rFonts w:asciiTheme="minorHAnsi" w:eastAsia="Georgia" w:hAnsiTheme="minorHAnsi" w:cstheme="minorHAnsi"/>
          <w:bCs/>
          <w:iCs/>
          <w:sz w:val="24"/>
        </w:rPr>
        <w:t xml:space="preserve"> niezwykle liryczne, utrzyman</w:t>
      </w:r>
      <w:r w:rsidR="006E4A37">
        <w:rPr>
          <w:rFonts w:asciiTheme="minorHAnsi" w:eastAsia="Georgia" w:hAnsiTheme="minorHAnsi" w:cstheme="minorHAnsi"/>
          <w:bCs/>
          <w:iCs/>
          <w:sz w:val="24"/>
        </w:rPr>
        <w:t>e</w:t>
      </w:r>
      <w:r w:rsidRPr="003A3A7D">
        <w:rPr>
          <w:rFonts w:asciiTheme="minorHAnsi" w:eastAsia="Georgia" w:hAnsiTheme="minorHAnsi" w:cstheme="minorHAnsi"/>
          <w:bCs/>
          <w:iCs/>
          <w:sz w:val="24"/>
        </w:rPr>
        <w:t xml:space="preserve"> w stonowanej palecie „Drzewo” z 1989 roku oraz intensywnie czerwona „Kompozycja”. Dzieła artystki od wielu dekad nieprzerwanie intrygują swoją niedosłownością tematu i niezwykłą otwartością formy. Tak, jak prezentowane prace, należą do malarstwa kontemplacyjnego, umożliwiającego różnorodne interpretacje. </w:t>
      </w:r>
    </w:p>
    <w:p w14:paraId="08EBF487" w14:textId="77777777" w:rsidR="00D358F8" w:rsidRPr="003A3A7D" w:rsidRDefault="00D358F8" w:rsidP="003A3A7D">
      <w:pPr>
        <w:spacing w:line="276" w:lineRule="auto"/>
        <w:ind w:rightChars="5" w:right="9"/>
        <w:jc w:val="both"/>
        <w:rPr>
          <w:rFonts w:asciiTheme="minorHAnsi" w:eastAsia="Georgia" w:hAnsiTheme="minorHAnsi" w:cstheme="minorHAnsi"/>
          <w:bCs/>
          <w:iCs/>
          <w:sz w:val="24"/>
        </w:rPr>
      </w:pPr>
    </w:p>
    <w:p w14:paraId="4D8A5382" w14:textId="5B763F96" w:rsidR="003B7109" w:rsidRDefault="003A3A7D" w:rsidP="003A3A7D">
      <w:pPr>
        <w:spacing w:line="276" w:lineRule="auto"/>
        <w:ind w:rightChars="5" w:right="9"/>
        <w:jc w:val="both"/>
        <w:rPr>
          <w:rFonts w:asciiTheme="minorHAnsi" w:eastAsia="Georgia" w:hAnsiTheme="minorHAnsi" w:cstheme="minorHAnsi"/>
          <w:bCs/>
          <w:iCs/>
          <w:sz w:val="24"/>
        </w:rPr>
      </w:pPr>
      <w:r w:rsidRPr="003A3A7D">
        <w:rPr>
          <w:rFonts w:asciiTheme="minorHAnsi" w:eastAsia="Georgia" w:hAnsiTheme="minorHAnsi" w:cstheme="minorHAnsi"/>
          <w:bCs/>
          <w:iCs/>
          <w:sz w:val="24"/>
        </w:rPr>
        <w:t>Wśród klasyków polski</w:t>
      </w:r>
      <w:r w:rsidR="007E50B7">
        <w:rPr>
          <w:rFonts w:asciiTheme="minorHAnsi" w:eastAsia="Georgia" w:hAnsiTheme="minorHAnsi" w:cstheme="minorHAnsi"/>
          <w:bCs/>
          <w:iCs/>
          <w:sz w:val="24"/>
        </w:rPr>
        <w:t>ej awangardy po 1945 nie mogło zabraknąć Edwarda</w:t>
      </w:r>
      <w:r w:rsidRPr="003A3A7D">
        <w:rPr>
          <w:rFonts w:asciiTheme="minorHAnsi" w:eastAsia="Georgia" w:hAnsiTheme="minorHAnsi" w:cstheme="minorHAnsi"/>
          <w:bCs/>
          <w:iCs/>
          <w:sz w:val="24"/>
        </w:rPr>
        <w:t xml:space="preserve"> Dwurnika, wnikliwego obserwatora polskiej codzienności. Kolekcjonerzy będą mogli powalczyć o obraz </w:t>
      </w:r>
      <w:r w:rsidR="006E4A37">
        <w:rPr>
          <w:rFonts w:asciiTheme="minorHAnsi" w:eastAsia="Georgia" w:hAnsiTheme="minorHAnsi" w:cstheme="minorHAnsi"/>
          <w:bCs/>
          <w:iCs/>
          <w:sz w:val="24"/>
        </w:rPr>
        <w:t>„</w:t>
      </w:r>
      <w:r w:rsidRPr="003A3A7D">
        <w:rPr>
          <w:rFonts w:asciiTheme="minorHAnsi" w:eastAsia="Georgia" w:hAnsiTheme="minorHAnsi" w:cstheme="minorHAnsi"/>
          <w:bCs/>
          <w:iCs/>
          <w:sz w:val="24"/>
        </w:rPr>
        <w:t>Białe głowy na postumentach</w:t>
      </w:r>
      <w:r w:rsidR="006E4A37">
        <w:rPr>
          <w:rFonts w:asciiTheme="minorHAnsi" w:eastAsia="Georgia" w:hAnsiTheme="minorHAnsi" w:cstheme="minorHAnsi"/>
          <w:bCs/>
          <w:iCs/>
          <w:sz w:val="24"/>
        </w:rPr>
        <w:t>”</w:t>
      </w:r>
      <w:r w:rsidRPr="003A3A7D">
        <w:rPr>
          <w:rFonts w:asciiTheme="minorHAnsi" w:eastAsia="Georgia" w:hAnsiTheme="minorHAnsi" w:cstheme="minorHAnsi"/>
          <w:bCs/>
          <w:iCs/>
          <w:sz w:val="24"/>
        </w:rPr>
        <w:t xml:space="preserve"> z 1991 roku, należący do słynnego cyklu </w:t>
      </w:r>
      <w:r w:rsidR="006E4A37">
        <w:rPr>
          <w:rFonts w:asciiTheme="minorHAnsi" w:eastAsia="Georgia" w:hAnsiTheme="minorHAnsi" w:cstheme="minorHAnsi"/>
          <w:bCs/>
          <w:iCs/>
          <w:sz w:val="24"/>
        </w:rPr>
        <w:t>„</w:t>
      </w:r>
      <w:r w:rsidRPr="003A3A7D">
        <w:rPr>
          <w:rFonts w:asciiTheme="minorHAnsi" w:eastAsia="Georgia" w:hAnsiTheme="minorHAnsi" w:cstheme="minorHAnsi"/>
          <w:bCs/>
          <w:iCs/>
          <w:sz w:val="24"/>
        </w:rPr>
        <w:t>Podróże autostopem</w:t>
      </w:r>
      <w:r w:rsidR="006E4A37">
        <w:rPr>
          <w:rFonts w:asciiTheme="minorHAnsi" w:eastAsia="Georgia" w:hAnsiTheme="minorHAnsi" w:cstheme="minorHAnsi"/>
          <w:bCs/>
          <w:iCs/>
          <w:sz w:val="24"/>
        </w:rPr>
        <w:t>”,</w:t>
      </w:r>
      <w:r w:rsidRPr="003A3A7D">
        <w:rPr>
          <w:rFonts w:asciiTheme="minorHAnsi" w:eastAsia="Georgia" w:hAnsiTheme="minorHAnsi" w:cstheme="minorHAnsi"/>
          <w:bCs/>
          <w:iCs/>
          <w:sz w:val="24"/>
        </w:rPr>
        <w:t xml:space="preserve"> czy o rok od n</w:t>
      </w:r>
      <w:r w:rsidR="007E50B7">
        <w:rPr>
          <w:rFonts w:asciiTheme="minorHAnsi" w:eastAsia="Georgia" w:hAnsiTheme="minorHAnsi" w:cstheme="minorHAnsi"/>
          <w:bCs/>
          <w:iCs/>
          <w:sz w:val="24"/>
        </w:rPr>
        <w:t xml:space="preserve">iego młodszy </w:t>
      </w:r>
      <w:r w:rsidR="006E4A37">
        <w:rPr>
          <w:rFonts w:asciiTheme="minorHAnsi" w:eastAsia="Georgia" w:hAnsiTheme="minorHAnsi" w:cstheme="minorHAnsi"/>
          <w:bCs/>
          <w:iCs/>
          <w:sz w:val="24"/>
        </w:rPr>
        <w:t>„</w:t>
      </w:r>
      <w:r w:rsidR="007E50B7">
        <w:rPr>
          <w:rFonts w:asciiTheme="minorHAnsi" w:eastAsia="Georgia" w:hAnsiTheme="minorHAnsi" w:cstheme="minorHAnsi"/>
          <w:bCs/>
          <w:iCs/>
          <w:sz w:val="24"/>
        </w:rPr>
        <w:t>Obraz nr 44</w:t>
      </w:r>
      <w:r w:rsidR="006E4A37">
        <w:rPr>
          <w:rFonts w:asciiTheme="minorHAnsi" w:eastAsia="Georgia" w:hAnsiTheme="minorHAnsi" w:cstheme="minorHAnsi"/>
          <w:bCs/>
          <w:iCs/>
          <w:sz w:val="24"/>
        </w:rPr>
        <w:t>”</w:t>
      </w:r>
      <w:r w:rsidR="007E50B7">
        <w:rPr>
          <w:rFonts w:asciiTheme="minorHAnsi" w:eastAsia="Georgia" w:hAnsiTheme="minorHAnsi" w:cstheme="minorHAnsi"/>
          <w:bCs/>
          <w:iCs/>
          <w:sz w:val="24"/>
        </w:rPr>
        <w:t xml:space="preserve"> z serii „Błękitny”. I</w:t>
      </w:r>
      <w:r w:rsidRPr="003A3A7D">
        <w:rPr>
          <w:rFonts w:asciiTheme="minorHAnsi" w:eastAsia="Georgia" w:hAnsiTheme="minorHAnsi" w:cstheme="minorHAnsi"/>
          <w:bCs/>
          <w:iCs/>
          <w:sz w:val="24"/>
        </w:rPr>
        <w:t>nspiracją do jego powstania było oczyszczanie obrazu ze świeżej farby, która pozostawia smugi na płótnie. Błękit dominuje także na „Kompozycji nie</w:t>
      </w:r>
      <w:r w:rsidR="006D17EF">
        <w:rPr>
          <w:rFonts w:asciiTheme="minorHAnsi" w:eastAsia="Georgia" w:hAnsiTheme="minorHAnsi" w:cstheme="minorHAnsi"/>
          <w:bCs/>
          <w:iCs/>
          <w:sz w:val="24"/>
        </w:rPr>
        <w:t xml:space="preserve">bieskiej” stworzonej </w:t>
      </w:r>
      <w:r w:rsidR="007E50B7">
        <w:rPr>
          <w:rFonts w:asciiTheme="minorHAnsi" w:eastAsia="Georgia" w:hAnsiTheme="minorHAnsi" w:cstheme="minorHAnsi"/>
          <w:bCs/>
          <w:iCs/>
          <w:sz w:val="24"/>
        </w:rPr>
        <w:t xml:space="preserve">w 1994 roku </w:t>
      </w:r>
      <w:r w:rsidR="006D17EF">
        <w:rPr>
          <w:rFonts w:asciiTheme="minorHAnsi" w:eastAsia="Georgia" w:hAnsiTheme="minorHAnsi" w:cstheme="minorHAnsi"/>
          <w:bCs/>
          <w:iCs/>
          <w:sz w:val="24"/>
        </w:rPr>
        <w:t xml:space="preserve">przez Aleksandrę </w:t>
      </w:r>
      <w:proofErr w:type="spellStart"/>
      <w:r w:rsidR="007E50B7">
        <w:rPr>
          <w:rFonts w:asciiTheme="minorHAnsi" w:eastAsia="Georgia" w:hAnsiTheme="minorHAnsi" w:cstheme="minorHAnsi"/>
          <w:bCs/>
          <w:iCs/>
          <w:sz w:val="24"/>
        </w:rPr>
        <w:t>Jachtomę</w:t>
      </w:r>
      <w:proofErr w:type="spellEnd"/>
      <w:r w:rsidR="007E50B7">
        <w:rPr>
          <w:rFonts w:asciiTheme="minorHAnsi" w:eastAsia="Georgia" w:hAnsiTheme="minorHAnsi" w:cstheme="minorHAnsi"/>
          <w:bCs/>
          <w:iCs/>
          <w:sz w:val="24"/>
        </w:rPr>
        <w:t>, zaliczaną</w:t>
      </w:r>
      <w:r w:rsidRPr="003A3A7D">
        <w:rPr>
          <w:rFonts w:asciiTheme="minorHAnsi" w:eastAsia="Georgia" w:hAnsiTheme="minorHAnsi" w:cstheme="minorHAnsi"/>
          <w:bCs/>
          <w:iCs/>
          <w:sz w:val="24"/>
        </w:rPr>
        <w:t xml:space="preserve"> do najważniejszych abstrakcjonistek polskich. Jej obrazy</w:t>
      </w:r>
      <w:r w:rsidR="006D0F8B">
        <w:rPr>
          <w:rFonts w:asciiTheme="minorHAnsi" w:eastAsia="Georgia" w:hAnsiTheme="minorHAnsi" w:cstheme="minorHAnsi"/>
          <w:bCs/>
          <w:iCs/>
          <w:sz w:val="24"/>
        </w:rPr>
        <w:t>,</w:t>
      </w:r>
      <w:r w:rsidRPr="003A3A7D">
        <w:rPr>
          <w:rFonts w:asciiTheme="minorHAnsi" w:eastAsia="Georgia" w:hAnsiTheme="minorHAnsi" w:cstheme="minorHAnsi"/>
          <w:bCs/>
          <w:iCs/>
          <w:sz w:val="24"/>
        </w:rPr>
        <w:t xml:space="preserve"> tworzone zarówno w technice olejnej na płótnie, jak i na papierze</w:t>
      </w:r>
      <w:r w:rsidR="006D0F8B">
        <w:rPr>
          <w:rFonts w:asciiTheme="minorHAnsi" w:eastAsia="Georgia" w:hAnsiTheme="minorHAnsi" w:cstheme="minorHAnsi"/>
          <w:bCs/>
          <w:iCs/>
          <w:sz w:val="24"/>
        </w:rPr>
        <w:t>,</w:t>
      </w:r>
      <w:r w:rsidRPr="003A3A7D">
        <w:rPr>
          <w:rFonts w:asciiTheme="minorHAnsi" w:eastAsia="Georgia" w:hAnsiTheme="minorHAnsi" w:cstheme="minorHAnsi"/>
          <w:bCs/>
          <w:iCs/>
          <w:sz w:val="24"/>
        </w:rPr>
        <w:t xml:space="preserve"> to wysmakowane studia kolorystyczne. Minimalistyczne malarstwo </w:t>
      </w:r>
      <w:r w:rsidR="007E50B7">
        <w:rPr>
          <w:rFonts w:asciiTheme="minorHAnsi" w:eastAsia="Georgia" w:hAnsiTheme="minorHAnsi" w:cstheme="minorHAnsi"/>
          <w:bCs/>
          <w:iCs/>
          <w:sz w:val="24"/>
        </w:rPr>
        <w:t xml:space="preserve">artystki </w:t>
      </w:r>
      <w:r w:rsidRPr="003A3A7D">
        <w:rPr>
          <w:rFonts w:asciiTheme="minorHAnsi" w:eastAsia="Georgia" w:hAnsiTheme="minorHAnsi" w:cstheme="minorHAnsi"/>
          <w:bCs/>
          <w:iCs/>
          <w:sz w:val="24"/>
        </w:rPr>
        <w:t>określane jest mianem autotematycznego, skupiającego się na najprostszych środkach plastycznych.</w:t>
      </w:r>
    </w:p>
    <w:p w14:paraId="05D76DCC" w14:textId="349BF06B" w:rsidR="00C9553D" w:rsidRDefault="00C9553D" w:rsidP="003B7109">
      <w:pPr>
        <w:spacing w:line="276" w:lineRule="auto"/>
        <w:ind w:rightChars="5" w:right="9"/>
        <w:jc w:val="both"/>
        <w:rPr>
          <w:rFonts w:asciiTheme="minorHAnsi" w:eastAsia="Georgia" w:hAnsiTheme="minorHAnsi" w:cstheme="minorHAnsi"/>
          <w:bCs/>
          <w:iCs/>
          <w:sz w:val="24"/>
        </w:rPr>
      </w:pPr>
    </w:p>
    <w:p w14:paraId="09914C6F" w14:textId="2621348E" w:rsidR="005779E3" w:rsidRDefault="006D17EF" w:rsidP="00855392">
      <w:pPr>
        <w:spacing w:line="276" w:lineRule="auto"/>
        <w:ind w:rightChars="5" w:right="9"/>
        <w:jc w:val="both"/>
        <w:rPr>
          <w:rFonts w:asciiTheme="minorHAnsi" w:eastAsia="Georgia" w:hAnsiTheme="minorHAnsi" w:cstheme="minorHAnsi"/>
          <w:bCs/>
          <w:iCs/>
          <w:sz w:val="24"/>
        </w:rPr>
      </w:pPr>
      <w:r w:rsidRPr="006D17EF">
        <w:rPr>
          <w:rFonts w:asciiTheme="minorHAnsi" w:hAnsiTheme="minorHAnsi" w:cstheme="minorHAnsi"/>
          <w:i/>
          <w:sz w:val="24"/>
        </w:rPr>
        <w:t xml:space="preserve">Czerwcowa oferta aukcji „Sztuka Współczesna. Klasycy Awangardy po 1945” wyróżnia się zróżnicowaną, niezwykle ciekawą ofertą prac najważniejszych artystów powojennej Polski, </w:t>
      </w:r>
      <w:r w:rsidRPr="006D17EF">
        <w:rPr>
          <w:rFonts w:asciiTheme="minorHAnsi" w:hAnsiTheme="minorHAnsi" w:cstheme="minorHAnsi"/>
          <w:i/>
          <w:sz w:val="24"/>
        </w:rPr>
        <w:lastRenderedPageBreak/>
        <w:t>a</w:t>
      </w:r>
      <w:r w:rsidR="00817038">
        <w:rPr>
          <w:rFonts w:asciiTheme="minorHAnsi" w:hAnsiTheme="minorHAnsi" w:cstheme="minorHAnsi"/>
          <w:i/>
          <w:sz w:val="24"/>
        </w:rPr>
        <w:t> </w:t>
      </w:r>
      <w:r w:rsidRPr="006D17EF">
        <w:rPr>
          <w:rFonts w:asciiTheme="minorHAnsi" w:hAnsiTheme="minorHAnsi" w:cstheme="minorHAnsi"/>
          <w:i/>
          <w:sz w:val="24"/>
        </w:rPr>
        <w:t>wiele kompozycji to białe kruki malarstwa współczesnego. Jednym z najciekawszych obiektów jest pochodząca z lat 40. XX wieku praca Stanisława Fijałkowskiego, należącego do grupy łódzkich awangardzistów z niezwykle ważnego dla sztuki współczesnej „kręgu Strzemińskiego”. Nigdy wcześniej na rynku aukcyjnym nie było tak wczesnych dzieł tego wybitnego artysty. Rzadkością są również monotypia Marii Jaremy oraz wielkoformatowa, czarn</w:t>
      </w:r>
      <w:r w:rsidR="00817038">
        <w:rPr>
          <w:rFonts w:asciiTheme="minorHAnsi" w:hAnsiTheme="minorHAnsi" w:cstheme="minorHAnsi"/>
          <w:i/>
          <w:sz w:val="24"/>
        </w:rPr>
        <w:t>o-</w:t>
      </w:r>
      <w:r w:rsidR="007E50B7">
        <w:rPr>
          <w:rFonts w:asciiTheme="minorHAnsi" w:hAnsiTheme="minorHAnsi" w:cstheme="minorHAnsi"/>
          <w:i/>
          <w:sz w:val="24"/>
        </w:rPr>
        <w:t>czerwona, wieloformatowa</w:t>
      </w:r>
      <w:r w:rsidRPr="006D17EF">
        <w:rPr>
          <w:rFonts w:asciiTheme="minorHAnsi" w:hAnsiTheme="minorHAnsi" w:cstheme="minorHAnsi"/>
          <w:i/>
          <w:sz w:val="24"/>
        </w:rPr>
        <w:t xml:space="preserve"> praca „Układ zamknięty”</w:t>
      </w:r>
      <w:r w:rsidR="00817038">
        <w:rPr>
          <w:rFonts w:asciiTheme="minorHAnsi" w:hAnsiTheme="minorHAnsi" w:cstheme="minorHAnsi"/>
          <w:i/>
          <w:sz w:val="24"/>
        </w:rPr>
        <w:t xml:space="preserve"> </w:t>
      </w:r>
      <w:r w:rsidRPr="006D17EF">
        <w:rPr>
          <w:rFonts w:asciiTheme="minorHAnsi" w:hAnsiTheme="minorHAnsi" w:cstheme="minorHAnsi"/>
          <w:i/>
          <w:sz w:val="24"/>
        </w:rPr>
        <w:t>Jana Dobkowskiego z 1980 roku. Płócien w tej kolorystyce artysta znany głównie za sprawą obrazów czerwono</w:t>
      </w:r>
      <w:r w:rsidR="00233339">
        <w:rPr>
          <w:rFonts w:asciiTheme="minorHAnsi" w:hAnsiTheme="minorHAnsi" w:cstheme="minorHAnsi"/>
          <w:i/>
          <w:sz w:val="24"/>
        </w:rPr>
        <w:noBreakHyphen/>
      </w:r>
      <w:r w:rsidRPr="006D17EF">
        <w:rPr>
          <w:rFonts w:asciiTheme="minorHAnsi" w:hAnsiTheme="minorHAnsi" w:cstheme="minorHAnsi"/>
          <w:i/>
          <w:sz w:val="24"/>
        </w:rPr>
        <w:t>zielonych stworzył zaledwie kilkanaście. Ważn</w:t>
      </w:r>
      <w:r w:rsidR="007E50B7">
        <w:rPr>
          <w:rFonts w:asciiTheme="minorHAnsi" w:hAnsiTheme="minorHAnsi" w:cstheme="minorHAnsi"/>
          <w:i/>
          <w:sz w:val="24"/>
        </w:rPr>
        <w:t>ymi obiektami aukcji są także</w:t>
      </w:r>
      <w:r w:rsidRPr="006D17EF">
        <w:rPr>
          <w:rFonts w:asciiTheme="minorHAnsi" w:hAnsiTheme="minorHAnsi" w:cstheme="minorHAnsi"/>
          <w:i/>
          <w:sz w:val="24"/>
        </w:rPr>
        <w:t xml:space="preserve"> dwie zupełnie odmienne kolorystycznie prace Teresy Pągowskiej, minimalistyczne kompozycje Aleksandry </w:t>
      </w:r>
      <w:proofErr w:type="spellStart"/>
      <w:r w:rsidRPr="006D17EF">
        <w:rPr>
          <w:rFonts w:asciiTheme="minorHAnsi" w:hAnsiTheme="minorHAnsi" w:cstheme="minorHAnsi"/>
          <w:i/>
          <w:sz w:val="24"/>
        </w:rPr>
        <w:t>Jachtomy</w:t>
      </w:r>
      <w:proofErr w:type="spellEnd"/>
      <w:r w:rsidRPr="006D17EF">
        <w:rPr>
          <w:rFonts w:asciiTheme="minorHAnsi" w:hAnsiTheme="minorHAnsi" w:cstheme="minorHAnsi"/>
          <w:i/>
          <w:sz w:val="24"/>
        </w:rPr>
        <w:t>, a także ciekawe przykłady różnorodnej twórczości ulubionych artystów cyklu: Edwarda Dwurnika czy J</w:t>
      </w:r>
      <w:r w:rsidR="004E2712">
        <w:rPr>
          <w:rFonts w:asciiTheme="minorHAnsi" w:hAnsiTheme="minorHAnsi" w:cstheme="minorHAnsi"/>
          <w:i/>
          <w:sz w:val="24"/>
        </w:rPr>
        <w:t>erzego</w:t>
      </w:r>
      <w:r w:rsidRPr="006D17EF">
        <w:rPr>
          <w:rFonts w:asciiTheme="minorHAnsi" w:hAnsiTheme="minorHAnsi" w:cstheme="minorHAnsi"/>
          <w:i/>
          <w:sz w:val="24"/>
        </w:rPr>
        <w:t xml:space="preserve"> Nowosielskiego</w:t>
      </w:r>
      <w:r w:rsidRPr="006D17EF">
        <w:rPr>
          <w:rFonts w:asciiTheme="minorHAnsi" w:hAnsiTheme="minorHAnsi" w:cstheme="minorHAnsi"/>
          <w:sz w:val="24"/>
        </w:rPr>
        <w:t xml:space="preserve"> – mówi </w:t>
      </w:r>
      <w:r w:rsidR="00747CE4">
        <w:rPr>
          <w:rFonts w:asciiTheme="minorHAnsi" w:hAnsiTheme="minorHAnsi" w:cstheme="minorHAnsi"/>
          <w:sz w:val="24"/>
        </w:rPr>
        <w:t>Alicja Sznajder, koordynatorka aukcji.</w:t>
      </w:r>
      <w:r w:rsidR="00817038">
        <w:rPr>
          <w:rFonts w:asciiTheme="minorHAnsi" w:hAnsiTheme="minorHAnsi" w:cstheme="minorHAnsi"/>
          <w:sz w:val="24"/>
        </w:rPr>
        <w:t xml:space="preserve"> </w:t>
      </w:r>
    </w:p>
    <w:p w14:paraId="6A11211C" w14:textId="77777777" w:rsidR="009B087B" w:rsidRPr="00855392" w:rsidRDefault="009B087B" w:rsidP="00855392">
      <w:pPr>
        <w:spacing w:line="276" w:lineRule="auto"/>
        <w:ind w:rightChars="5" w:right="9"/>
        <w:jc w:val="both"/>
        <w:rPr>
          <w:rFonts w:asciiTheme="minorHAnsi" w:eastAsia="Georgia" w:hAnsiTheme="minorHAnsi" w:cstheme="minorHAnsi"/>
          <w:bCs/>
          <w:iCs/>
          <w:sz w:val="24"/>
        </w:rPr>
      </w:pPr>
    </w:p>
    <w:p w14:paraId="0CDE37C1" w14:textId="27CFB4FC" w:rsidR="00DA2B87" w:rsidRDefault="00DA2B87" w:rsidP="00DA2B87">
      <w:pPr>
        <w:spacing w:line="320" w:lineRule="exact"/>
        <w:ind w:rightChars="5" w:right="9"/>
        <w:jc w:val="both"/>
        <w:rPr>
          <w:rFonts w:asciiTheme="minorHAnsi" w:eastAsia="Georgia" w:hAnsiTheme="minorHAnsi" w:cstheme="minorHAnsi"/>
          <w:bCs/>
          <w:iCs/>
          <w:sz w:val="24"/>
        </w:rPr>
      </w:pPr>
      <w:r w:rsidRPr="00DA2B87">
        <w:rPr>
          <w:rFonts w:asciiTheme="minorHAnsi" w:eastAsia="Georgia" w:hAnsiTheme="minorHAnsi" w:cstheme="minorHAnsi"/>
          <w:bCs/>
          <w:iCs/>
          <w:sz w:val="24"/>
        </w:rPr>
        <w:t xml:space="preserve">Wystawa zgromadzonych prac dostępna jest dla zwiedzających w siedzibie DESA Unicum przy ul. Pięknej 1A do </w:t>
      </w:r>
      <w:r w:rsidR="00747CE4">
        <w:rPr>
          <w:rFonts w:asciiTheme="minorHAnsi" w:eastAsia="Georgia" w:hAnsiTheme="minorHAnsi" w:cstheme="minorHAnsi"/>
          <w:bCs/>
          <w:iCs/>
          <w:sz w:val="24"/>
        </w:rPr>
        <w:t>30</w:t>
      </w:r>
      <w:r w:rsidRPr="00DA2B87">
        <w:rPr>
          <w:rFonts w:asciiTheme="minorHAnsi" w:eastAsia="Georgia" w:hAnsiTheme="minorHAnsi" w:cstheme="minorHAnsi"/>
          <w:bCs/>
          <w:iCs/>
          <w:sz w:val="24"/>
        </w:rPr>
        <w:t xml:space="preserve"> czerwca od poniedziałku do piątku w godzinach 11-19, w soboty 11-16. Wstęp na ekspozycję jest bezpłatny. </w:t>
      </w:r>
    </w:p>
    <w:p w14:paraId="665EEE5A" w14:textId="62EAE57C" w:rsidR="00747CE4" w:rsidRDefault="00747CE4" w:rsidP="00DA2B87">
      <w:pPr>
        <w:spacing w:line="320" w:lineRule="exact"/>
        <w:ind w:rightChars="5" w:right="9"/>
        <w:jc w:val="both"/>
        <w:rPr>
          <w:rFonts w:asciiTheme="minorHAnsi" w:eastAsia="Georgia" w:hAnsiTheme="minorHAnsi" w:cstheme="minorHAnsi"/>
          <w:bCs/>
          <w:iCs/>
          <w:sz w:val="24"/>
        </w:rPr>
      </w:pPr>
    </w:p>
    <w:p w14:paraId="11FF0709" w14:textId="77777777" w:rsidR="00747CE4" w:rsidRPr="00747CE4" w:rsidRDefault="00747CE4" w:rsidP="00747CE4">
      <w:pPr>
        <w:spacing w:line="320" w:lineRule="exact"/>
        <w:ind w:rightChars="5" w:right="9"/>
        <w:jc w:val="both"/>
        <w:rPr>
          <w:rFonts w:asciiTheme="minorHAnsi" w:eastAsia="Georgia" w:hAnsiTheme="minorHAnsi" w:cstheme="minorHAnsi"/>
          <w:bCs/>
          <w:iCs/>
          <w:sz w:val="24"/>
        </w:rPr>
      </w:pPr>
      <w:r w:rsidRPr="00747CE4">
        <w:rPr>
          <w:rFonts w:asciiTheme="minorHAnsi" w:eastAsia="Georgia" w:hAnsiTheme="minorHAnsi" w:cstheme="minorHAnsi"/>
          <w:bCs/>
          <w:iCs/>
          <w:sz w:val="24"/>
        </w:rPr>
        <w:t xml:space="preserve">Wszystkie aukcje organizowane przez DESA Unicum dostępne są w formule </w:t>
      </w:r>
      <w:proofErr w:type="spellStart"/>
      <w:r w:rsidRPr="00747CE4">
        <w:rPr>
          <w:rFonts w:asciiTheme="minorHAnsi" w:eastAsia="Georgia" w:hAnsiTheme="minorHAnsi" w:cstheme="minorHAnsi"/>
          <w:bCs/>
          <w:iCs/>
          <w:sz w:val="24"/>
        </w:rPr>
        <w:t>prelicytacji</w:t>
      </w:r>
      <w:proofErr w:type="spellEnd"/>
      <w:r w:rsidRPr="00747CE4">
        <w:rPr>
          <w:rFonts w:asciiTheme="minorHAnsi" w:eastAsia="Georgia" w:hAnsiTheme="minorHAnsi" w:cstheme="minorHAnsi"/>
          <w:bCs/>
          <w:iCs/>
          <w:sz w:val="24"/>
        </w:rPr>
        <w:t xml:space="preserve"> online, uruchamianej na kilkanaście dni przed aukcją live.</w:t>
      </w:r>
    </w:p>
    <w:p w14:paraId="6872AA60" w14:textId="77777777" w:rsidR="00747CE4" w:rsidRDefault="00747CE4" w:rsidP="00DA2B87">
      <w:pPr>
        <w:spacing w:line="320" w:lineRule="exact"/>
        <w:ind w:rightChars="5" w:right="9"/>
        <w:jc w:val="both"/>
        <w:rPr>
          <w:rFonts w:asciiTheme="minorHAnsi" w:eastAsia="Georgia" w:hAnsiTheme="minorHAnsi" w:cstheme="minorHAnsi"/>
          <w:bCs/>
          <w:iCs/>
          <w:sz w:val="24"/>
        </w:rPr>
      </w:pPr>
    </w:p>
    <w:p w14:paraId="6056F2CF" w14:textId="02ADD601" w:rsidR="00A147D3" w:rsidRDefault="00A147D3" w:rsidP="00DA2B87">
      <w:pPr>
        <w:spacing w:line="320" w:lineRule="exact"/>
        <w:ind w:rightChars="5" w:right="9"/>
        <w:jc w:val="both"/>
        <w:rPr>
          <w:rFonts w:asciiTheme="minorHAnsi" w:eastAsia="Georgia" w:hAnsiTheme="minorHAnsi" w:cstheme="minorHAnsi"/>
          <w:bCs/>
          <w:iCs/>
          <w:sz w:val="24"/>
        </w:rPr>
      </w:pPr>
    </w:p>
    <w:p w14:paraId="01048588" w14:textId="77777777" w:rsidR="00A147D3" w:rsidRPr="00A147D3" w:rsidRDefault="00A147D3" w:rsidP="00A147D3">
      <w:pPr>
        <w:spacing w:line="320" w:lineRule="exact"/>
        <w:ind w:left="697" w:right="9"/>
        <w:jc w:val="both"/>
        <w:rPr>
          <w:rFonts w:asciiTheme="minorHAnsi" w:eastAsia="Georgia" w:hAnsiTheme="minorHAnsi" w:cstheme="minorHAnsi"/>
          <w:b/>
          <w:bCs/>
          <w:iCs/>
          <w:sz w:val="24"/>
        </w:rPr>
      </w:pPr>
      <w:r w:rsidRPr="00A147D3">
        <w:rPr>
          <w:rFonts w:asciiTheme="minorHAnsi" w:eastAsia="Georgia" w:hAnsiTheme="minorHAnsi" w:cstheme="minorHAnsi"/>
          <w:b/>
          <w:bCs/>
          <w:iCs/>
          <w:sz w:val="24"/>
        </w:rPr>
        <w:t>Kalendarz najbliższych aukcji w DESA Unicum</w:t>
      </w:r>
    </w:p>
    <w:p w14:paraId="25836B34" w14:textId="77777777" w:rsidR="00A147D3" w:rsidRPr="00A147D3" w:rsidRDefault="00A147D3" w:rsidP="00A147D3">
      <w:pPr>
        <w:spacing w:line="320" w:lineRule="exact"/>
        <w:ind w:left="697" w:right="9"/>
        <w:jc w:val="both"/>
        <w:rPr>
          <w:rFonts w:asciiTheme="minorHAnsi" w:eastAsia="Georgia" w:hAnsiTheme="minorHAnsi" w:cstheme="minorHAnsi"/>
          <w:b/>
          <w:bCs/>
          <w:iCs/>
          <w:sz w:val="24"/>
        </w:rPr>
      </w:pPr>
    </w:p>
    <w:p w14:paraId="71AB33AF" w14:textId="77777777" w:rsidR="00A147D3" w:rsidRPr="00A147D3" w:rsidRDefault="00A147D3" w:rsidP="00A147D3">
      <w:pPr>
        <w:spacing w:line="320" w:lineRule="exact"/>
        <w:ind w:left="697" w:right="9"/>
        <w:jc w:val="both"/>
        <w:rPr>
          <w:rFonts w:asciiTheme="minorHAnsi" w:eastAsia="Georgia" w:hAnsiTheme="minorHAnsi" w:cstheme="minorHAnsi"/>
          <w:b/>
          <w:bCs/>
          <w:iCs/>
          <w:sz w:val="24"/>
        </w:rPr>
      </w:pPr>
      <w:r w:rsidRPr="00A147D3">
        <w:rPr>
          <w:rFonts w:asciiTheme="minorHAnsi" w:eastAsia="Georgia" w:hAnsiTheme="minorHAnsi" w:cstheme="minorHAnsi"/>
          <w:b/>
          <w:bCs/>
          <w:iCs/>
          <w:sz w:val="24"/>
        </w:rPr>
        <w:t xml:space="preserve">21.06.2022 </w:t>
      </w:r>
      <w:r w:rsidRPr="00A147D3">
        <w:rPr>
          <w:rFonts w:asciiTheme="minorHAnsi" w:eastAsia="Georgia" w:hAnsiTheme="minorHAnsi" w:cstheme="minorHAnsi"/>
          <w:bCs/>
          <w:iCs/>
          <w:sz w:val="24"/>
        </w:rPr>
        <w:t>–</w:t>
      </w:r>
      <w:r w:rsidRPr="00A147D3">
        <w:rPr>
          <w:rFonts w:asciiTheme="minorHAnsi" w:eastAsia="Georgia" w:hAnsiTheme="minorHAnsi" w:cstheme="minorHAnsi"/>
          <w:b/>
          <w:bCs/>
          <w:iCs/>
          <w:sz w:val="24"/>
        </w:rPr>
        <w:t xml:space="preserve"> </w:t>
      </w:r>
      <w:r w:rsidRPr="00A147D3">
        <w:rPr>
          <w:rFonts w:asciiTheme="minorHAnsi" w:eastAsia="Georgia" w:hAnsiTheme="minorHAnsi" w:cstheme="minorHAnsi"/>
          <w:bCs/>
          <w:iCs/>
          <w:sz w:val="24"/>
        </w:rPr>
        <w:t xml:space="preserve">Grafika Artystyczna. Sztuka Dawna </w:t>
      </w:r>
      <w:r w:rsidRPr="00A147D3">
        <w:rPr>
          <w:rFonts w:asciiTheme="minorHAnsi" w:eastAsia="Georgia" w:hAnsiTheme="minorHAnsi" w:cstheme="minorHAnsi"/>
          <w:b/>
          <w:bCs/>
          <w:iCs/>
          <w:sz w:val="24"/>
        </w:rPr>
        <w:t>(aukcja live)</w:t>
      </w:r>
    </w:p>
    <w:p w14:paraId="4FEAAFC4" w14:textId="77777777" w:rsidR="00A147D3" w:rsidRPr="00A147D3" w:rsidRDefault="00A147D3" w:rsidP="00A147D3">
      <w:pPr>
        <w:spacing w:line="320" w:lineRule="exact"/>
        <w:ind w:left="697" w:right="9"/>
        <w:jc w:val="both"/>
        <w:rPr>
          <w:rFonts w:asciiTheme="minorHAnsi" w:eastAsia="Georgia" w:hAnsiTheme="minorHAnsi" w:cstheme="minorHAnsi"/>
          <w:bCs/>
          <w:iCs/>
          <w:sz w:val="24"/>
        </w:rPr>
      </w:pPr>
      <w:r w:rsidRPr="00A147D3">
        <w:rPr>
          <w:rFonts w:asciiTheme="minorHAnsi" w:eastAsia="Georgia" w:hAnsiTheme="minorHAnsi" w:cstheme="minorHAnsi"/>
          <w:b/>
          <w:bCs/>
          <w:iCs/>
          <w:sz w:val="24"/>
        </w:rPr>
        <w:t xml:space="preserve">8-22.06.2022 </w:t>
      </w:r>
      <w:r w:rsidRPr="00A147D3">
        <w:rPr>
          <w:rFonts w:asciiTheme="minorHAnsi" w:eastAsia="Georgia" w:hAnsiTheme="minorHAnsi" w:cstheme="minorHAnsi"/>
          <w:bCs/>
          <w:iCs/>
          <w:sz w:val="24"/>
        </w:rPr>
        <w:t>–</w:t>
      </w:r>
      <w:r w:rsidRPr="00A147D3">
        <w:rPr>
          <w:rFonts w:asciiTheme="minorHAnsi" w:eastAsia="Georgia" w:hAnsiTheme="minorHAnsi" w:cstheme="minorHAnsi"/>
          <w:b/>
          <w:bCs/>
          <w:iCs/>
          <w:sz w:val="24"/>
        </w:rPr>
        <w:t xml:space="preserve"> </w:t>
      </w:r>
      <w:r w:rsidRPr="00A147D3">
        <w:rPr>
          <w:rFonts w:asciiTheme="minorHAnsi" w:eastAsia="Georgia" w:hAnsiTheme="minorHAnsi" w:cstheme="minorHAnsi"/>
          <w:bCs/>
          <w:iCs/>
          <w:sz w:val="24"/>
        </w:rPr>
        <w:t>Biżuteria. Dzieła Sztuki Jubilerskiej XIX-XX wieku (aukcja online)</w:t>
      </w:r>
    </w:p>
    <w:p w14:paraId="7965E152" w14:textId="77777777" w:rsidR="00A147D3" w:rsidRPr="00A147D3" w:rsidRDefault="00A147D3" w:rsidP="00A147D3">
      <w:pPr>
        <w:spacing w:line="320" w:lineRule="exact"/>
        <w:ind w:left="697" w:right="9"/>
        <w:jc w:val="both"/>
        <w:rPr>
          <w:rFonts w:asciiTheme="minorHAnsi" w:eastAsia="Georgia" w:hAnsiTheme="minorHAnsi" w:cstheme="minorHAnsi"/>
          <w:b/>
          <w:bCs/>
          <w:iCs/>
          <w:sz w:val="24"/>
        </w:rPr>
      </w:pPr>
      <w:r w:rsidRPr="00A147D3">
        <w:rPr>
          <w:rFonts w:asciiTheme="minorHAnsi" w:eastAsia="Georgia" w:hAnsiTheme="minorHAnsi" w:cstheme="minorHAnsi"/>
          <w:b/>
          <w:bCs/>
          <w:iCs/>
          <w:sz w:val="24"/>
        </w:rPr>
        <w:t xml:space="preserve">23.06.2022 </w:t>
      </w:r>
      <w:r w:rsidRPr="00A147D3">
        <w:rPr>
          <w:rFonts w:asciiTheme="minorHAnsi" w:eastAsia="Georgia" w:hAnsiTheme="minorHAnsi" w:cstheme="minorHAnsi"/>
          <w:bCs/>
          <w:iCs/>
          <w:sz w:val="24"/>
        </w:rPr>
        <w:t xml:space="preserve">– Grafika Artystyczna. Sztuka Współczesna </w:t>
      </w:r>
      <w:r w:rsidRPr="00A147D3">
        <w:rPr>
          <w:rFonts w:asciiTheme="minorHAnsi" w:eastAsia="Georgia" w:hAnsiTheme="minorHAnsi" w:cstheme="minorHAnsi"/>
          <w:b/>
          <w:bCs/>
          <w:iCs/>
          <w:sz w:val="24"/>
        </w:rPr>
        <w:t>(aukcja live)</w:t>
      </w:r>
    </w:p>
    <w:p w14:paraId="5481EEF0" w14:textId="77777777" w:rsidR="00A147D3" w:rsidRPr="00A147D3" w:rsidRDefault="00A147D3" w:rsidP="00A147D3">
      <w:pPr>
        <w:spacing w:line="320" w:lineRule="exact"/>
        <w:ind w:left="697" w:right="9"/>
        <w:jc w:val="both"/>
        <w:rPr>
          <w:rFonts w:asciiTheme="minorHAnsi" w:eastAsia="Georgia" w:hAnsiTheme="minorHAnsi" w:cstheme="minorHAnsi"/>
          <w:bCs/>
          <w:iCs/>
          <w:sz w:val="24"/>
        </w:rPr>
      </w:pPr>
      <w:r w:rsidRPr="00A147D3">
        <w:rPr>
          <w:rFonts w:asciiTheme="minorHAnsi" w:eastAsia="Georgia" w:hAnsiTheme="minorHAnsi" w:cstheme="minorHAnsi"/>
          <w:b/>
          <w:bCs/>
          <w:iCs/>
          <w:sz w:val="24"/>
        </w:rPr>
        <w:t xml:space="preserve">10-24.06.2022 </w:t>
      </w:r>
      <w:r w:rsidRPr="00A147D3">
        <w:rPr>
          <w:rFonts w:asciiTheme="minorHAnsi" w:eastAsia="Georgia" w:hAnsiTheme="minorHAnsi" w:cstheme="minorHAnsi"/>
          <w:bCs/>
          <w:iCs/>
          <w:sz w:val="24"/>
        </w:rPr>
        <w:t>– Ilustracja klasyczna i satyryczna (aukcja online)</w:t>
      </w:r>
    </w:p>
    <w:p w14:paraId="17B8599D" w14:textId="77777777" w:rsidR="00A147D3" w:rsidRPr="00A147D3" w:rsidRDefault="00A147D3" w:rsidP="00A147D3">
      <w:pPr>
        <w:spacing w:line="320" w:lineRule="exact"/>
        <w:ind w:left="697" w:right="9"/>
        <w:jc w:val="both"/>
        <w:rPr>
          <w:rFonts w:asciiTheme="minorHAnsi" w:eastAsia="Georgia" w:hAnsiTheme="minorHAnsi" w:cstheme="minorHAnsi"/>
          <w:bCs/>
          <w:iCs/>
          <w:sz w:val="24"/>
        </w:rPr>
      </w:pPr>
      <w:r w:rsidRPr="00A147D3">
        <w:rPr>
          <w:rFonts w:asciiTheme="minorHAnsi" w:eastAsia="Georgia" w:hAnsiTheme="minorHAnsi" w:cstheme="minorHAnsi"/>
          <w:b/>
          <w:bCs/>
          <w:iCs/>
          <w:sz w:val="24"/>
        </w:rPr>
        <w:t>27.06.2022</w:t>
      </w:r>
      <w:r w:rsidRPr="00A147D3">
        <w:rPr>
          <w:rFonts w:asciiTheme="minorHAnsi" w:eastAsia="Georgia" w:hAnsiTheme="minorHAnsi" w:cstheme="minorHAnsi"/>
          <w:bCs/>
          <w:iCs/>
          <w:sz w:val="24"/>
        </w:rPr>
        <w:t xml:space="preserve"> – Młoda Sztuka </w:t>
      </w:r>
      <w:r w:rsidRPr="00A147D3">
        <w:rPr>
          <w:rFonts w:asciiTheme="minorHAnsi" w:eastAsia="Georgia" w:hAnsiTheme="minorHAnsi" w:cstheme="minorHAnsi"/>
          <w:b/>
          <w:bCs/>
          <w:iCs/>
          <w:sz w:val="24"/>
        </w:rPr>
        <w:t>(aukcja live)</w:t>
      </w:r>
    </w:p>
    <w:p w14:paraId="16528925" w14:textId="77777777" w:rsidR="00A147D3" w:rsidRPr="00A147D3" w:rsidRDefault="00A147D3" w:rsidP="00A147D3">
      <w:pPr>
        <w:spacing w:line="320" w:lineRule="exact"/>
        <w:ind w:left="697" w:right="9"/>
        <w:jc w:val="both"/>
        <w:rPr>
          <w:rFonts w:asciiTheme="minorHAnsi" w:eastAsia="Georgia" w:hAnsiTheme="minorHAnsi" w:cstheme="minorHAnsi"/>
          <w:bCs/>
          <w:iCs/>
          <w:sz w:val="24"/>
        </w:rPr>
      </w:pPr>
      <w:r w:rsidRPr="00A147D3">
        <w:rPr>
          <w:rFonts w:asciiTheme="minorHAnsi" w:eastAsia="Georgia" w:hAnsiTheme="minorHAnsi" w:cstheme="minorHAnsi"/>
          <w:b/>
          <w:bCs/>
          <w:iCs/>
          <w:sz w:val="24"/>
        </w:rPr>
        <w:t>28.06.2022</w:t>
      </w:r>
      <w:r w:rsidRPr="00A147D3">
        <w:rPr>
          <w:rFonts w:asciiTheme="minorHAnsi" w:eastAsia="Georgia" w:hAnsiTheme="minorHAnsi" w:cstheme="minorHAnsi"/>
          <w:bCs/>
          <w:iCs/>
          <w:sz w:val="24"/>
        </w:rPr>
        <w:t xml:space="preserve"> – Ars </w:t>
      </w:r>
      <w:proofErr w:type="spellStart"/>
      <w:r w:rsidRPr="00A147D3">
        <w:rPr>
          <w:rFonts w:asciiTheme="minorHAnsi" w:eastAsia="Georgia" w:hAnsiTheme="minorHAnsi" w:cstheme="minorHAnsi"/>
          <w:bCs/>
          <w:iCs/>
          <w:sz w:val="24"/>
        </w:rPr>
        <w:t>Erotica</w:t>
      </w:r>
      <w:proofErr w:type="spellEnd"/>
      <w:r w:rsidRPr="00A147D3">
        <w:rPr>
          <w:rFonts w:asciiTheme="minorHAnsi" w:eastAsia="Georgia" w:hAnsiTheme="minorHAnsi" w:cstheme="minorHAnsi"/>
          <w:b/>
          <w:bCs/>
          <w:iCs/>
          <w:sz w:val="24"/>
        </w:rPr>
        <w:t xml:space="preserve"> (aukcja live)</w:t>
      </w:r>
    </w:p>
    <w:p w14:paraId="65206E17" w14:textId="36ED91BE" w:rsidR="00A147D3" w:rsidRPr="00A147D3" w:rsidRDefault="00A147D3" w:rsidP="00A147D3">
      <w:pPr>
        <w:spacing w:line="320" w:lineRule="exact"/>
        <w:ind w:left="697" w:right="9"/>
        <w:jc w:val="both"/>
        <w:rPr>
          <w:rFonts w:asciiTheme="minorHAnsi" w:eastAsia="Georgia" w:hAnsiTheme="minorHAnsi" w:cstheme="minorHAnsi"/>
          <w:bCs/>
          <w:iCs/>
          <w:sz w:val="24"/>
        </w:rPr>
      </w:pPr>
      <w:r>
        <w:rPr>
          <w:rFonts w:asciiTheme="minorHAnsi" w:eastAsia="Georgia" w:hAnsiTheme="minorHAnsi" w:cstheme="minorHAnsi"/>
          <w:b/>
          <w:bCs/>
          <w:iCs/>
          <w:sz w:val="24"/>
        </w:rPr>
        <w:t>1</w:t>
      </w:r>
      <w:r w:rsidR="006F1707">
        <w:rPr>
          <w:rFonts w:asciiTheme="minorHAnsi" w:eastAsia="Georgia" w:hAnsiTheme="minorHAnsi" w:cstheme="minorHAnsi"/>
          <w:b/>
          <w:bCs/>
          <w:iCs/>
          <w:sz w:val="24"/>
        </w:rPr>
        <w:t>5</w:t>
      </w:r>
      <w:r w:rsidRPr="00A147D3">
        <w:rPr>
          <w:rFonts w:asciiTheme="minorHAnsi" w:eastAsia="Georgia" w:hAnsiTheme="minorHAnsi" w:cstheme="minorHAnsi"/>
          <w:b/>
          <w:bCs/>
          <w:iCs/>
          <w:sz w:val="24"/>
        </w:rPr>
        <w:t>-</w:t>
      </w:r>
      <w:r w:rsidR="006F1707">
        <w:rPr>
          <w:rFonts w:asciiTheme="minorHAnsi" w:eastAsia="Georgia" w:hAnsiTheme="minorHAnsi" w:cstheme="minorHAnsi"/>
          <w:b/>
          <w:bCs/>
          <w:iCs/>
          <w:sz w:val="24"/>
        </w:rPr>
        <w:t>29</w:t>
      </w:r>
      <w:r w:rsidRPr="00A147D3">
        <w:rPr>
          <w:rFonts w:asciiTheme="minorHAnsi" w:eastAsia="Georgia" w:hAnsiTheme="minorHAnsi" w:cstheme="minorHAnsi"/>
          <w:b/>
          <w:bCs/>
          <w:iCs/>
          <w:sz w:val="24"/>
        </w:rPr>
        <w:t xml:space="preserve">.06.2022 </w:t>
      </w:r>
      <w:r w:rsidRPr="00A147D3">
        <w:rPr>
          <w:rFonts w:asciiTheme="minorHAnsi" w:eastAsia="Georgia" w:hAnsiTheme="minorHAnsi" w:cstheme="minorHAnsi"/>
          <w:bCs/>
          <w:iCs/>
          <w:sz w:val="24"/>
        </w:rPr>
        <w:t>–</w:t>
      </w:r>
      <w:r w:rsidRPr="00A147D3">
        <w:rPr>
          <w:rFonts w:asciiTheme="minorHAnsi" w:eastAsia="Georgia" w:hAnsiTheme="minorHAnsi" w:cstheme="minorHAnsi"/>
          <w:b/>
          <w:bCs/>
          <w:iCs/>
          <w:sz w:val="24"/>
        </w:rPr>
        <w:t xml:space="preserve"> </w:t>
      </w:r>
      <w:r w:rsidR="006F1707" w:rsidRPr="006F1707">
        <w:rPr>
          <w:rFonts w:asciiTheme="minorHAnsi" w:eastAsia="Georgia" w:hAnsiTheme="minorHAnsi" w:cstheme="minorHAnsi"/>
          <w:iCs/>
          <w:sz w:val="24"/>
        </w:rPr>
        <w:t>Franciszek Starowieyski. Rysunki i plakaty</w:t>
      </w:r>
      <w:r w:rsidRPr="00A147D3">
        <w:rPr>
          <w:rFonts w:asciiTheme="minorHAnsi" w:eastAsia="Georgia" w:hAnsiTheme="minorHAnsi" w:cstheme="minorHAnsi"/>
          <w:b/>
          <w:bCs/>
          <w:iCs/>
          <w:sz w:val="24"/>
        </w:rPr>
        <w:t xml:space="preserve"> </w:t>
      </w:r>
      <w:r w:rsidRPr="00A147D3">
        <w:rPr>
          <w:rFonts w:asciiTheme="minorHAnsi" w:eastAsia="Georgia" w:hAnsiTheme="minorHAnsi" w:cstheme="minorHAnsi"/>
          <w:bCs/>
          <w:iCs/>
          <w:sz w:val="24"/>
        </w:rPr>
        <w:t>(aukcja online)</w:t>
      </w:r>
    </w:p>
    <w:p w14:paraId="1C47620B" w14:textId="77777777" w:rsidR="006F1707" w:rsidRPr="006F1707" w:rsidRDefault="006F1707" w:rsidP="006F1707">
      <w:pPr>
        <w:spacing w:line="320" w:lineRule="exact"/>
        <w:ind w:left="697" w:right="9"/>
        <w:jc w:val="both"/>
        <w:rPr>
          <w:rFonts w:asciiTheme="minorHAnsi" w:eastAsia="Georgia" w:hAnsiTheme="minorHAnsi" w:cstheme="minorHAnsi"/>
          <w:b/>
          <w:bCs/>
          <w:iCs/>
          <w:sz w:val="24"/>
        </w:rPr>
      </w:pPr>
      <w:r w:rsidRPr="006F1707">
        <w:rPr>
          <w:rFonts w:asciiTheme="minorHAnsi" w:eastAsia="Georgia" w:hAnsiTheme="minorHAnsi" w:cstheme="minorHAnsi"/>
          <w:b/>
          <w:bCs/>
          <w:iCs/>
          <w:sz w:val="24"/>
        </w:rPr>
        <w:t xml:space="preserve">30.06.2022 – </w:t>
      </w:r>
      <w:r w:rsidRPr="006F1707">
        <w:rPr>
          <w:rFonts w:asciiTheme="minorHAnsi" w:eastAsia="Georgia" w:hAnsiTheme="minorHAnsi" w:cstheme="minorHAnsi"/>
          <w:iCs/>
          <w:sz w:val="24"/>
        </w:rPr>
        <w:t>Sztuka Współczesna. Klasycy awangardy po 1945 roku</w:t>
      </w:r>
      <w:r w:rsidRPr="006F1707">
        <w:rPr>
          <w:rFonts w:asciiTheme="minorHAnsi" w:eastAsia="Georgia" w:hAnsiTheme="minorHAnsi" w:cstheme="minorHAnsi"/>
          <w:b/>
          <w:bCs/>
          <w:iCs/>
          <w:sz w:val="24"/>
        </w:rPr>
        <w:t xml:space="preserve"> (aukcja live)</w:t>
      </w:r>
    </w:p>
    <w:p w14:paraId="435C6378" w14:textId="78B6C43A" w:rsidR="006F1707" w:rsidRPr="00A147D3" w:rsidRDefault="006F1707" w:rsidP="006F1707">
      <w:pPr>
        <w:spacing w:line="320" w:lineRule="exact"/>
        <w:ind w:left="697" w:right="9"/>
        <w:jc w:val="both"/>
        <w:rPr>
          <w:rFonts w:asciiTheme="minorHAnsi" w:eastAsia="Georgia" w:hAnsiTheme="minorHAnsi" w:cstheme="minorHAnsi"/>
          <w:bCs/>
          <w:iCs/>
          <w:sz w:val="24"/>
        </w:rPr>
      </w:pPr>
      <w:r>
        <w:rPr>
          <w:rFonts w:asciiTheme="minorHAnsi" w:eastAsia="Georgia" w:hAnsiTheme="minorHAnsi" w:cstheme="minorHAnsi"/>
          <w:b/>
          <w:bCs/>
          <w:iCs/>
          <w:sz w:val="24"/>
        </w:rPr>
        <w:t>17.06.-1.07</w:t>
      </w:r>
      <w:r w:rsidR="00A147D3" w:rsidRPr="00A147D3">
        <w:rPr>
          <w:rFonts w:asciiTheme="minorHAnsi" w:eastAsia="Georgia" w:hAnsiTheme="minorHAnsi" w:cstheme="minorHAnsi"/>
          <w:b/>
          <w:bCs/>
          <w:iCs/>
          <w:sz w:val="24"/>
        </w:rPr>
        <w:t xml:space="preserve">.2022 </w:t>
      </w:r>
      <w:r w:rsidR="00A147D3" w:rsidRPr="00A147D3">
        <w:rPr>
          <w:rFonts w:asciiTheme="minorHAnsi" w:eastAsia="Georgia" w:hAnsiTheme="minorHAnsi" w:cstheme="minorHAnsi"/>
          <w:bCs/>
          <w:iCs/>
          <w:sz w:val="24"/>
        </w:rPr>
        <w:t xml:space="preserve">– </w:t>
      </w:r>
      <w:r>
        <w:rPr>
          <w:rFonts w:asciiTheme="minorHAnsi" w:eastAsia="Georgia" w:hAnsiTheme="minorHAnsi" w:cstheme="minorHAnsi"/>
          <w:bCs/>
          <w:iCs/>
          <w:sz w:val="24"/>
        </w:rPr>
        <w:t xml:space="preserve">Picasso z Włocławka </w:t>
      </w:r>
      <w:r w:rsidRPr="00A147D3">
        <w:rPr>
          <w:rFonts w:asciiTheme="minorHAnsi" w:eastAsia="Georgia" w:hAnsiTheme="minorHAnsi" w:cstheme="minorHAnsi"/>
          <w:bCs/>
          <w:iCs/>
          <w:sz w:val="24"/>
        </w:rPr>
        <w:t>(aukcja online)</w:t>
      </w:r>
    </w:p>
    <w:p w14:paraId="0C6BA721" w14:textId="5122F8E6" w:rsidR="00A147D3" w:rsidRPr="00A147D3" w:rsidRDefault="006F1707" w:rsidP="00A147D3">
      <w:pPr>
        <w:spacing w:line="320" w:lineRule="exact"/>
        <w:ind w:left="697" w:right="9"/>
        <w:jc w:val="both"/>
        <w:rPr>
          <w:rFonts w:asciiTheme="minorHAnsi" w:eastAsia="Georgia" w:hAnsiTheme="minorHAnsi" w:cstheme="minorHAnsi"/>
          <w:bCs/>
          <w:iCs/>
          <w:sz w:val="24"/>
        </w:rPr>
      </w:pPr>
      <w:r>
        <w:rPr>
          <w:rFonts w:asciiTheme="minorHAnsi" w:eastAsia="Georgia" w:hAnsiTheme="minorHAnsi" w:cstheme="minorHAnsi"/>
          <w:b/>
          <w:bCs/>
          <w:iCs/>
          <w:sz w:val="24"/>
        </w:rPr>
        <w:t>7.07.2022</w:t>
      </w:r>
      <w:r w:rsidR="00A147D3" w:rsidRPr="00A147D3">
        <w:rPr>
          <w:rFonts w:asciiTheme="minorHAnsi" w:eastAsia="Georgia" w:hAnsiTheme="minorHAnsi" w:cstheme="minorHAnsi"/>
          <w:b/>
          <w:bCs/>
          <w:iCs/>
          <w:sz w:val="24"/>
        </w:rPr>
        <w:t xml:space="preserve"> </w:t>
      </w:r>
      <w:r w:rsidR="00A147D3" w:rsidRPr="00A147D3">
        <w:rPr>
          <w:rFonts w:asciiTheme="minorHAnsi" w:eastAsia="Georgia" w:hAnsiTheme="minorHAnsi" w:cstheme="minorHAnsi"/>
          <w:bCs/>
          <w:iCs/>
          <w:sz w:val="24"/>
        </w:rPr>
        <w:t>–</w:t>
      </w:r>
      <w:r w:rsidR="00A147D3" w:rsidRPr="00A147D3">
        <w:rPr>
          <w:rFonts w:asciiTheme="minorHAnsi" w:eastAsia="Georgia" w:hAnsiTheme="minorHAnsi" w:cstheme="minorHAnsi"/>
          <w:b/>
          <w:bCs/>
          <w:iCs/>
          <w:sz w:val="24"/>
        </w:rPr>
        <w:t xml:space="preserve"> </w:t>
      </w:r>
      <w:r w:rsidRPr="006F1707">
        <w:rPr>
          <w:rFonts w:asciiTheme="minorHAnsi" w:eastAsia="Georgia" w:hAnsiTheme="minorHAnsi" w:cstheme="minorHAnsi"/>
          <w:iCs/>
          <w:sz w:val="24"/>
        </w:rPr>
        <w:t xml:space="preserve">Art </w:t>
      </w:r>
      <w:proofErr w:type="spellStart"/>
      <w:r w:rsidRPr="006F1707">
        <w:rPr>
          <w:rFonts w:asciiTheme="minorHAnsi" w:eastAsia="Georgia" w:hAnsiTheme="minorHAnsi" w:cstheme="minorHAnsi"/>
          <w:iCs/>
          <w:sz w:val="24"/>
        </w:rPr>
        <w:t>outlet</w:t>
      </w:r>
      <w:proofErr w:type="spellEnd"/>
      <w:r w:rsidRPr="006F1707">
        <w:rPr>
          <w:rFonts w:asciiTheme="minorHAnsi" w:eastAsia="Georgia" w:hAnsiTheme="minorHAnsi" w:cstheme="minorHAnsi"/>
          <w:iCs/>
          <w:sz w:val="24"/>
        </w:rPr>
        <w:t>. Sztuka dawna</w:t>
      </w:r>
      <w:r w:rsidR="00A147D3" w:rsidRPr="00A147D3">
        <w:rPr>
          <w:rFonts w:asciiTheme="minorHAnsi" w:eastAsia="Georgia" w:hAnsiTheme="minorHAnsi" w:cstheme="minorHAnsi"/>
          <w:b/>
          <w:bCs/>
          <w:iCs/>
          <w:sz w:val="24"/>
        </w:rPr>
        <w:t xml:space="preserve"> </w:t>
      </w:r>
      <w:r w:rsidR="00A147D3" w:rsidRPr="00A147D3">
        <w:rPr>
          <w:rFonts w:asciiTheme="minorHAnsi" w:eastAsia="Georgia" w:hAnsiTheme="minorHAnsi" w:cstheme="minorHAnsi"/>
          <w:b/>
          <w:iCs/>
          <w:sz w:val="24"/>
        </w:rPr>
        <w:t xml:space="preserve">(aukcja </w:t>
      </w:r>
      <w:r w:rsidRPr="006F1707">
        <w:rPr>
          <w:rFonts w:asciiTheme="minorHAnsi" w:eastAsia="Georgia" w:hAnsiTheme="minorHAnsi" w:cstheme="minorHAnsi"/>
          <w:b/>
          <w:iCs/>
          <w:sz w:val="24"/>
        </w:rPr>
        <w:t>live</w:t>
      </w:r>
      <w:r w:rsidR="00A147D3" w:rsidRPr="00A147D3">
        <w:rPr>
          <w:rFonts w:asciiTheme="minorHAnsi" w:eastAsia="Georgia" w:hAnsiTheme="minorHAnsi" w:cstheme="minorHAnsi"/>
          <w:b/>
          <w:iCs/>
          <w:sz w:val="24"/>
        </w:rPr>
        <w:t>)</w:t>
      </w:r>
    </w:p>
    <w:p w14:paraId="54F6C906" w14:textId="77777777" w:rsidR="00A147D3" w:rsidRPr="00A147D3" w:rsidRDefault="00A147D3" w:rsidP="00A147D3">
      <w:pPr>
        <w:spacing w:line="320" w:lineRule="exact"/>
        <w:ind w:left="697" w:right="9"/>
        <w:jc w:val="both"/>
        <w:rPr>
          <w:rFonts w:asciiTheme="minorHAnsi" w:eastAsia="Georgia" w:hAnsiTheme="minorHAnsi" w:cstheme="minorHAnsi"/>
          <w:b/>
          <w:bCs/>
          <w:iCs/>
          <w:sz w:val="24"/>
        </w:rPr>
      </w:pPr>
    </w:p>
    <w:p w14:paraId="1A8ABFED" w14:textId="77777777" w:rsidR="00A147D3" w:rsidRPr="00A147D3" w:rsidRDefault="00A147D3" w:rsidP="00A147D3">
      <w:pPr>
        <w:spacing w:line="320" w:lineRule="exact"/>
        <w:ind w:left="697" w:right="9"/>
        <w:jc w:val="both"/>
        <w:rPr>
          <w:rFonts w:asciiTheme="minorHAnsi" w:eastAsia="Georgia" w:hAnsiTheme="minorHAnsi" w:cstheme="minorHAnsi"/>
          <w:b/>
          <w:bCs/>
          <w:iCs/>
          <w:sz w:val="24"/>
        </w:rPr>
      </w:pPr>
      <w:r w:rsidRPr="00A147D3">
        <w:rPr>
          <w:rFonts w:asciiTheme="minorHAnsi" w:eastAsia="Georgia" w:hAnsiTheme="minorHAnsi" w:cstheme="minorHAnsi"/>
          <w:b/>
          <w:bCs/>
          <w:iCs/>
          <w:sz w:val="24"/>
        </w:rPr>
        <w:t>Więcej na www.desa.pl</w:t>
      </w:r>
    </w:p>
    <w:p w14:paraId="57F1AB48" w14:textId="77777777" w:rsidR="00A147D3" w:rsidRPr="00A147D3" w:rsidRDefault="00A147D3" w:rsidP="00A147D3">
      <w:pPr>
        <w:spacing w:line="320" w:lineRule="exact"/>
        <w:ind w:rightChars="5" w:right="9"/>
        <w:jc w:val="both"/>
        <w:rPr>
          <w:rFonts w:asciiTheme="minorHAnsi" w:eastAsia="Georgia" w:hAnsiTheme="minorHAnsi" w:cstheme="minorHAnsi"/>
          <w:b/>
          <w:bCs/>
          <w:iCs/>
          <w:sz w:val="24"/>
        </w:rPr>
      </w:pPr>
    </w:p>
    <w:p w14:paraId="6D44CE3B" w14:textId="77777777" w:rsidR="00A147D3" w:rsidRPr="00A147D3" w:rsidRDefault="00A147D3" w:rsidP="00A147D3">
      <w:pPr>
        <w:spacing w:line="320" w:lineRule="exact"/>
        <w:ind w:rightChars="5" w:right="9"/>
        <w:jc w:val="both"/>
        <w:rPr>
          <w:rFonts w:asciiTheme="minorHAnsi" w:eastAsia="Georgia" w:hAnsiTheme="minorHAnsi" w:cstheme="minorHAnsi"/>
          <w:b/>
          <w:bCs/>
          <w:iCs/>
          <w:sz w:val="22"/>
          <w:szCs w:val="22"/>
        </w:rPr>
      </w:pPr>
      <w:r w:rsidRPr="00A147D3">
        <w:rPr>
          <w:rFonts w:asciiTheme="minorHAnsi" w:eastAsia="Georgia" w:hAnsiTheme="minorHAnsi" w:cstheme="minorHAnsi"/>
          <w:b/>
          <w:bCs/>
          <w:iCs/>
          <w:sz w:val="22"/>
          <w:szCs w:val="22"/>
        </w:rPr>
        <w:t>Dodatkowych informacji mediom udziela:</w:t>
      </w:r>
    </w:p>
    <w:p w14:paraId="03A8AEEA" w14:textId="77777777" w:rsidR="00A147D3" w:rsidRPr="00A147D3" w:rsidRDefault="00A147D3" w:rsidP="00A147D3">
      <w:pPr>
        <w:spacing w:line="320" w:lineRule="exact"/>
        <w:ind w:rightChars="5" w:right="9"/>
        <w:jc w:val="both"/>
        <w:rPr>
          <w:rFonts w:asciiTheme="minorHAnsi" w:eastAsia="Georgia" w:hAnsiTheme="minorHAnsi" w:cstheme="minorHAnsi"/>
          <w:bCs/>
          <w:iCs/>
          <w:sz w:val="22"/>
          <w:szCs w:val="22"/>
          <w:lang w:val="en-US"/>
        </w:rPr>
      </w:pPr>
      <w:r w:rsidRPr="00A147D3">
        <w:rPr>
          <w:rFonts w:asciiTheme="minorHAnsi" w:eastAsia="Georgia" w:hAnsiTheme="minorHAnsi" w:cstheme="minorHAnsi"/>
          <w:bCs/>
          <w:iCs/>
          <w:sz w:val="22"/>
          <w:szCs w:val="22"/>
          <w:lang w:val="en-US"/>
        </w:rPr>
        <w:t>Jadwiga Pribyl, M+G</w:t>
      </w:r>
    </w:p>
    <w:p w14:paraId="794AF5AF" w14:textId="77777777" w:rsidR="00A147D3" w:rsidRPr="00A147D3" w:rsidRDefault="00A147D3" w:rsidP="00A147D3">
      <w:pPr>
        <w:spacing w:line="320" w:lineRule="exact"/>
        <w:ind w:rightChars="5" w:right="9"/>
        <w:jc w:val="both"/>
        <w:rPr>
          <w:rFonts w:asciiTheme="minorHAnsi" w:eastAsia="Georgia" w:hAnsiTheme="minorHAnsi" w:cstheme="minorHAnsi"/>
          <w:bCs/>
          <w:iCs/>
          <w:sz w:val="22"/>
          <w:szCs w:val="22"/>
          <w:lang w:val="en-GB"/>
        </w:rPr>
      </w:pPr>
      <w:r w:rsidRPr="00A147D3">
        <w:rPr>
          <w:rFonts w:asciiTheme="minorHAnsi" w:eastAsia="Georgia" w:hAnsiTheme="minorHAnsi" w:cstheme="minorHAnsi"/>
          <w:bCs/>
          <w:iCs/>
          <w:sz w:val="22"/>
          <w:szCs w:val="22"/>
          <w:lang w:val="en-GB"/>
        </w:rPr>
        <w:t>Tel. +48 (22) 416 01 02, +48 501 532 515</w:t>
      </w:r>
    </w:p>
    <w:p w14:paraId="4BC040FF" w14:textId="77777777" w:rsidR="00A147D3" w:rsidRPr="00A147D3" w:rsidRDefault="00A147D3" w:rsidP="00A147D3">
      <w:pPr>
        <w:spacing w:line="320" w:lineRule="exact"/>
        <w:ind w:rightChars="5" w:right="9"/>
        <w:jc w:val="both"/>
        <w:rPr>
          <w:rFonts w:asciiTheme="minorHAnsi" w:eastAsia="Georgia" w:hAnsiTheme="minorHAnsi" w:cstheme="minorHAnsi"/>
          <w:bCs/>
          <w:iCs/>
          <w:sz w:val="22"/>
          <w:szCs w:val="22"/>
          <w:lang w:val="en-GB"/>
        </w:rPr>
      </w:pPr>
      <w:r w:rsidRPr="00A147D3">
        <w:rPr>
          <w:rFonts w:asciiTheme="minorHAnsi" w:eastAsia="Georgia" w:hAnsiTheme="minorHAnsi" w:cstheme="minorHAnsi"/>
          <w:bCs/>
          <w:iCs/>
          <w:sz w:val="22"/>
          <w:szCs w:val="22"/>
          <w:lang w:val="en-GB"/>
        </w:rPr>
        <w:t xml:space="preserve">e-mail: </w:t>
      </w:r>
      <w:hyperlink r:id="rId6" w:history="1">
        <w:r w:rsidRPr="00A147D3">
          <w:rPr>
            <w:rStyle w:val="Hipercze"/>
            <w:rFonts w:asciiTheme="minorHAnsi" w:eastAsia="Georgia" w:hAnsiTheme="minorHAnsi" w:cstheme="minorHAnsi"/>
            <w:bCs/>
            <w:iCs/>
            <w:sz w:val="22"/>
            <w:szCs w:val="22"/>
            <w:lang w:val="en-GB"/>
          </w:rPr>
          <w:t>jadwiga.pribyl@mplusg.com.pl</w:t>
        </w:r>
      </w:hyperlink>
    </w:p>
    <w:p w14:paraId="298A4B62" w14:textId="77777777" w:rsidR="00A147D3" w:rsidRPr="00A147D3" w:rsidRDefault="00A147D3" w:rsidP="00A147D3">
      <w:pPr>
        <w:spacing w:line="320" w:lineRule="exact"/>
        <w:ind w:rightChars="5" w:right="9"/>
        <w:jc w:val="both"/>
        <w:rPr>
          <w:rFonts w:asciiTheme="minorHAnsi" w:eastAsia="Georgia" w:hAnsiTheme="minorHAnsi" w:cstheme="minorHAnsi"/>
          <w:b/>
          <w:bCs/>
          <w:i/>
          <w:iCs/>
          <w:sz w:val="22"/>
          <w:szCs w:val="22"/>
          <w:lang w:val="en-US"/>
        </w:rPr>
      </w:pPr>
    </w:p>
    <w:p w14:paraId="397AB2C9" w14:textId="77777777" w:rsidR="00A147D3" w:rsidRPr="00A147D3" w:rsidRDefault="00A147D3" w:rsidP="00A147D3">
      <w:pPr>
        <w:spacing w:line="320" w:lineRule="exact"/>
        <w:ind w:rightChars="5" w:right="9"/>
        <w:jc w:val="both"/>
        <w:rPr>
          <w:rFonts w:asciiTheme="minorHAnsi" w:eastAsia="Georgia" w:hAnsiTheme="minorHAnsi" w:cstheme="minorHAnsi"/>
          <w:bCs/>
          <w:i/>
          <w:iCs/>
          <w:sz w:val="22"/>
          <w:szCs w:val="22"/>
        </w:rPr>
      </w:pPr>
      <w:r w:rsidRPr="00A147D3">
        <w:rPr>
          <w:rFonts w:asciiTheme="minorHAnsi" w:eastAsia="Georgia" w:hAnsiTheme="minorHAnsi" w:cstheme="minorHAnsi"/>
          <w:bCs/>
          <w:i/>
          <w:iCs/>
          <w:sz w:val="22"/>
          <w:szCs w:val="22"/>
        </w:rPr>
        <w:t>DESA Unicum to lider wśród domów aukcyjnych w Polsce i Europie Środkowo-Wschodniej, którego historia sięga lat 50. XX wieku. Na koniec 2021 roku DESA Unicum była 8. domem aukcyjnym w Europie</w:t>
      </w:r>
      <w:r w:rsidRPr="00A147D3">
        <w:rPr>
          <w:rFonts w:asciiTheme="minorHAnsi" w:eastAsia="Georgia" w:hAnsiTheme="minorHAnsi" w:cstheme="minorHAnsi"/>
          <w:bCs/>
          <w:i/>
          <w:iCs/>
          <w:sz w:val="22"/>
          <w:szCs w:val="22"/>
          <w:vertAlign w:val="superscript"/>
        </w:rPr>
        <w:footnoteReference w:id="1"/>
      </w:r>
      <w:r w:rsidRPr="00A147D3">
        <w:rPr>
          <w:rFonts w:asciiTheme="minorHAnsi" w:eastAsia="Georgia" w:hAnsiTheme="minorHAnsi" w:cstheme="minorHAnsi"/>
          <w:bCs/>
          <w:i/>
          <w:iCs/>
          <w:sz w:val="22"/>
          <w:szCs w:val="22"/>
        </w:rPr>
        <w:t>. W 2021 roku DESA Unicum zorganizowała 202 aukcje (stacjonarne i online, z uwzględnieniem 9 aukcji charytatywnych), podczas których wylicytowano obiekty o łącznej wartości ponad 280 mln zł. Do rekordowo wylicytowanych obiektów w historii Desa Unicum należy np. obraz „Portret damy” Petera Paula Rubensa (14,4 mln zł), Andrzeja Wróblewskiego „Dwie mężatki” (13,44 mln zł), zestaw 50 figur „Tłum III” Magdaleny Abakanowicz (13,2 mln zł), obraz Romana Opałki "Detal 407817 - 434714" z cyklu "1965/1 - ∞" (8,64 mln zł) i fortepian Steinway &amp; Sons należący do Władysława Szpilmana (1,3 mln zł).</w:t>
      </w:r>
    </w:p>
    <w:p w14:paraId="61F79FEE" w14:textId="77777777" w:rsidR="00A147D3" w:rsidRPr="003B60F5" w:rsidRDefault="00A147D3" w:rsidP="00DA2B87">
      <w:pPr>
        <w:spacing w:line="320" w:lineRule="exact"/>
        <w:ind w:rightChars="5" w:right="9"/>
        <w:jc w:val="both"/>
        <w:rPr>
          <w:rFonts w:asciiTheme="minorHAnsi" w:eastAsia="Georgia" w:hAnsiTheme="minorHAnsi" w:cstheme="minorHAnsi"/>
          <w:bCs/>
          <w:iCs/>
          <w:sz w:val="22"/>
          <w:szCs w:val="22"/>
        </w:rPr>
      </w:pPr>
    </w:p>
    <w:sectPr w:rsidR="00A147D3" w:rsidRPr="003B60F5" w:rsidSect="008C621C">
      <w:headerReference w:type="default" r:id="rId7"/>
      <w:footerReference w:type="default" r:id="rId8"/>
      <w:pgSz w:w="11900" w:h="16840"/>
      <w:pgMar w:top="641" w:right="1979" w:bottom="1559" w:left="697" w:header="65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8F4C9" w14:textId="77777777" w:rsidR="000C3578" w:rsidRDefault="000C3578" w:rsidP="001E533F">
      <w:pPr>
        <w:spacing w:line="240" w:lineRule="auto"/>
      </w:pPr>
      <w:r>
        <w:separator/>
      </w:r>
    </w:p>
  </w:endnote>
  <w:endnote w:type="continuationSeparator" w:id="0">
    <w:p w14:paraId="101BA751" w14:textId="77777777" w:rsidR="000C3578" w:rsidRDefault="000C3578" w:rsidP="001E5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Light">
    <w:altName w:val="Arial"/>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dy C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gridCol w:w="147"/>
      <w:gridCol w:w="1136"/>
    </w:tblGrid>
    <w:tr w:rsidR="0033611E" w:rsidRPr="0017387B" w14:paraId="769D5A08" w14:textId="77777777" w:rsidTr="001E533F">
      <w:trPr>
        <w:trHeight w:val="656"/>
      </w:trPr>
      <w:tc>
        <w:tcPr>
          <w:tcW w:w="9210" w:type="dxa"/>
          <w:tcMar>
            <w:top w:w="113" w:type="dxa"/>
            <w:left w:w="0" w:type="dxa"/>
            <w:right w:w="0" w:type="dxa"/>
          </w:tcMar>
          <w:vAlign w:val="bottom"/>
        </w:tcPr>
        <w:p w14:paraId="03F7120C" w14:textId="4DB2F163" w:rsidR="0033611E" w:rsidRPr="0017387B" w:rsidRDefault="0033611E" w:rsidP="001E533F">
          <w:pPr>
            <w:pStyle w:val="STOPKAADRES"/>
            <w:rPr>
              <w:rFonts w:asciiTheme="minorHAnsi" w:hAnsiTheme="minorHAnsi" w:cstheme="minorHAnsi"/>
              <w:sz w:val="13"/>
            </w:rPr>
          </w:pPr>
          <w:r w:rsidRPr="0017387B">
            <w:rPr>
              <w:rFonts w:asciiTheme="minorHAnsi" w:hAnsiTheme="minorHAnsi" w:cstheme="minorHAnsi"/>
              <w:sz w:val="13"/>
            </w:rPr>
            <w:t xml:space="preserve">DESA Unicum S. A. ul. Piękna 1A, 00-477 Warszawa, tel. </w:t>
          </w:r>
          <w:r w:rsidRPr="00326AAC">
            <w:rPr>
              <w:rFonts w:asciiTheme="minorHAnsi" w:hAnsiTheme="minorHAnsi" w:cstheme="minorHAnsi"/>
              <w:sz w:val="13"/>
            </w:rPr>
            <w:t xml:space="preserve">+48 (22) 163 66 00, fax +48 (22) 163 67 99, mail: biuro@desa.pl, NIP: 527-26-44-731, REGON: 142733824. </w:t>
          </w:r>
          <w:r w:rsidRPr="0017387B">
            <w:rPr>
              <w:rFonts w:asciiTheme="minorHAnsi" w:hAnsiTheme="minorHAnsi" w:cstheme="minorHAnsi"/>
              <w:sz w:val="13"/>
            </w:rPr>
            <w:t>Spółka</w:t>
          </w:r>
          <w:r>
            <w:rPr>
              <w:rFonts w:asciiTheme="minorHAnsi" w:hAnsiTheme="minorHAnsi" w:cstheme="minorHAnsi"/>
              <w:sz w:val="13"/>
            </w:rPr>
            <w:t> </w:t>
          </w:r>
          <w:r w:rsidRPr="0017387B">
            <w:rPr>
              <w:rFonts w:asciiTheme="minorHAnsi" w:hAnsiTheme="minorHAnsi" w:cstheme="minorHAnsi"/>
              <w:sz w:val="13"/>
            </w:rPr>
            <w:t>zarejestrowana w Sądzie Rejonowym dla m.st. Warszawy XII Wydział Gospodarczy KRS 0000718495 o kapitale zakładowym 13.314.000,00 zł</w:t>
          </w:r>
          <w:r>
            <w:rPr>
              <w:rFonts w:asciiTheme="minorHAnsi" w:hAnsiTheme="minorHAnsi" w:cstheme="minorHAnsi"/>
              <w:sz w:val="13"/>
            </w:rPr>
            <w:t>.</w:t>
          </w:r>
        </w:p>
      </w:tc>
      <w:tc>
        <w:tcPr>
          <w:tcW w:w="147" w:type="dxa"/>
          <w:tcMar>
            <w:top w:w="113" w:type="dxa"/>
            <w:left w:w="0" w:type="dxa"/>
            <w:right w:w="0" w:type="dxa"/>
          </w:tcMar>
          <w:vAlign w:val="bottom"/>
        </w:tcPr>
        <w:p w14:paraId="387C0185" w14:textId="5F7C5265" w:rsidR="0033611E" w:rsidRPr="00691ECC" w:rsidRDefault="0033611E" w:rsidP="001E533F">
          <w:pPr>
            <w:rPr>
              <w:rFonts w:asciiTheme="minorHAnsi" w:hAnsiTheme="minorHAnsi" w:cstheme="minorHAnsi"/>
            </w:rPr>
          </w:pPr>
        </w:p>
      </w:tc>
      <w:tc>
        <w:tcPr>
          <w:tcW w:w="1136" w:type="dxa"/>
          <w:tcMar>
            <w:top w:w="113" w:type="dxa"/>
            <w:left w:w="0" w:type="dxa"/>
            <w:right w:w="0" w:type="dxa"/>
          </w:tcMar>
          <w:vAlign w:val="bottom"/>
        </w:tcPr>
        <w:p w14:paraId="085316C6" w14:textId="3D561ABE" w:rsidR="0033611E" w:rsidRPr="0017387B" w:rsidRDefault="0033611E" w:rsidP="001E533F">
          <w:pPr>
            <w:ind w:right="313"/>
            <w:rPr>
              <w:rFonts w:asciiTheme="minorHAnsi" w:hAnsiTheme="minorHAnsi" w:cstheme="minorHAnsi"/>
              <w:sz w:val="15"/>
              <w:szCs w:val="15"/>
            </w:rPr>
          </w:pPr>
          <w:r w:rsidRPr="0017387B">
            <w:rPr>
              <w:rFonts w:asciiTheme="minorHAnsi" w:hAnsiTheme="minorHAnsi" w:cstheme="minorHAnsi"/>
              <w:spacing w:val="25"/>
              <w:sz w:val="15"/>
              <w:szCs w:val="15"/>
            </w:rPr>
            <w:t xml:space="preserve"> DESA.PL</w:t>
          </w:r>
        </w:p>
      </w:tc>
    </w:tr>
  </w:tbl>
  <w:p w14:paraId="0F6F25D7" w14:textId="77777777" w:rsidR="0033611E" w:rsidRDefault="003361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11EE3" w14:textId="77777777" w:rsidR="000C3578" w:rsidRDefault="000C3578" w:rsidP="001E533F">
      <w:pPr>
        <w:spacing w:line="240" w:lineRule="auto"/>
      </w:pPr>
      <w:r>
        <w:separator/>
      </w:r>
    </w:p>
  </w:footnote>
  <w:footnote w:type="continuationSeparator" w:id="0">
    <w:p w14:paraId="0819DB72" w14:textId="77777777" w:rsidR="000C3578" w:rsidRDefault="000C3578" w:rsidP="001E533F">
      <w:pPr>
        <w:spacing w:line="240" w:lineRule="auto"/>
      </w:pPr>
      <w:r>
        <w:continuationSeparator/>
      </w:r>
    </w:p>
  </w:footnote>
  <w:footnote w:id="1">
    <w:p w14:paraId="3329AE19" w14:textId="77777777" w:rsidR="00A147D3" w:rsidRDefault="00A147D3" w:rsidP="00A147D3">
      <w:pPr>
        <w:pStyle w:val="Tekstprzypisudolnego"/>
        <w:rPr>
          <w:rFonts w:ascii="Calibri" w:eastAsia="Calibri" w:hAnsi="Calibri" w:cs="Times New Roman"/>
        </w:rPr>
      </w:pPr>
      <w:r>
        <w:rPr>
          <w:rStyle w:val="Odwoanieprzypisudolnego"/>
        </w:rPr>
        <w:footnoteRef/>
      </w:r>
      <w:r>
        <w:t xml:space="preserve"> Źródło: </w:t>
      </w:r>
      <w:proofErr w:type="spellStart"/>
      <w:r>
        <w:t>Artnet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C6D8" w14:textId="77777777" w:rsidR="0033611E" w:rsidRPr="008276CF" w:rsidRDefault="0033611E" w:rsidP="001E533F">
    <w:pPr>
      <w:rPr>
        <w:rFonts w:asciiTheme="minorHAnsi" w:hAnsiTheme="minorHAnsi" w:cstheme="minorHAnsi"/>
        <w:b/>
        <w:bCs/>
        <w:noProof/>
        <w:spacing w:val="20"/>
        <w:sz w:val="20"/>
        <w:szCs w:val="20"/>
        <w:lang w:eastAsia="en-GB"/>
      </w:rPr>
    </w:pPr>
    <w:r w:rsidRPr="00B80E48">
      <w:rPr>
        <w:rFonts w:ascii="Times New Roman" w:eastAsia="Times New Roman" w:hAnsi="Times New Roman" w:cs="Times New Roman"/>
        <w:noProof/>
        <w:sz w:val="24"/>
        <w:lang w:val="en-US" w:eastAsia="zh-CN"/>
      </w:rPr>
      <w:drawing>
        <wp:anchor distT="0" distB="0" distL="114300" distR="114300" simplePos="0" relativeHeight="251661312" behindDoc="1" locked="0" layoutInCell="1" allowOverlap="1" wp14:anchorId="7219B2B7" wp14:editId="7FE653B2">
          <wp:simplePos x="0" y="0"/>
          <wp:positionH relativeFrom="column">
            <wp:posOffset>6012815</wp:posOffset>
          </wp:positionH>
          <wp:positionV relativeFrom="paragraph">
            <wp:posOffset>0</wp:posOffset>
          </wp:positionV>
          <wp:extent cx="831600" cy="1065600"/>
          <wp:effectExtent l="0" t="0" r="6985" b="1270"/>
          <wp:wrapTight wrapText="bothSides">
            <wp:wrapPolygon edited="0">
              <wp:start x="0" y="0"/>
              <wp:lineTo x="0" y="21240"/>
              <wp:lineTo x="21286" y="21240"/>
              <wp:lineTo x="21286" y="0"/>
              <wp:lineTo x="0" y="0"/>
            </wp:wrapPolygon>
          </wp:wrapTight>
          <wp:docPr id="3" name="Obraz 3" descr="PRoto - 03.12.2019 - DESA Unicum przeszło re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o - 03.12.2019 - DESA Unicum przeszło rebrandi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579" b="15787"/>
                  <a:stretch/>
                </pic:blipFill>
                <pic:spPr bwMode="auto">
                  <a:xfrm>
                    <a:off x="0" y="0"/>
                    <a:ext cx="831600" cy="106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76CF">
      <w:rPr>
        <w:rFonts w:asciiTheme="minorHAnsi" w:hAnsiTheme="minorHAnsi" w:cstheme="minorHAnsi"/>
        <w:b/>
        <w:bCs/>
        <w:noProof/>
        <w:spacing w:val="20"/>
        <w:sz w:val="20"/>
        <w:szCs w:val="20"/>
        <w:lang w:eastAsia="en-GB"/>
      </w:rPr>
      <w:t xml:space="preserve">INFORMACJA PRASOWA </w:t>
    </w:r>
  </w:p>
  <w:p w14:paraId="17BB2C9B" w14:textId="77777777" w:rsidR="0033611E" w:rsidRPr="00E23875" w:rsidRDefault="0033611E" w:rsidP="001E533F">
    <w:pPr>
      <w:rPr>
        <w:rFonts w:asciiTheme="minorHAnsi" w:hAnsiTheme="minorHAnsi" w:cstheme="minorHAnsi"/>
        <w:noProof/>
        <w:spacing w:val="20"/>
        <w:szCs w:val="16"/>
        <w:lang w:eastAsia="en-GB"/>
      </w:rPr>
    </w:pPr>
  </w:p>
  <w:p w14:paraId="693CCA54" w14:textId="4DD87208" w:rsidR="0033611E" w:rsidRPr="00E23875" w:rsidRDefault="00C04CFC" w:rsidP="00E23875">
    <w:pPr>
      <w:rPr>
        <w:rFonts w:ascii="Calibri" w:eastAsia="Calibri" w:hAnsi="Calibri" w:cs="Calibri"/>
        <w:noProof/>
        <w:spacing w:val="20"/>
        <w:sz w:val="16"/>
        <w:szCs w:val="16"/>
        <w:lang w:eastAsia="en-GB"/>
      </w:rPr>
    </w:pPr>
    <w:r>
      <w:rPr>
        <w:rFonts w:ascii="Calibri" w:eastAsia="Calibri" w:hAnsi="Calibri" w:cs="Calibri"/>
        <w:noProof/>
        <w:spacing w:val="20"/>
        <w:sz w:val="16"/>
        <w:szCs w:val="16"/>
        <w:lang w:eastAsia="en-GB"/>
      </w:rPr>
      <w:t xml:space="preserve"> </w:t>
    </w:r>
    <w:r w:rsidR="003B60F5">
      <w:rPr>
        <w:rFonts w:ascii="Calibri" w:eastAsia="Calibri" w:hAnsi="Calibri" w:cs="Calibri"/>
        <w:noProof/>
        <w:spacing w:val="20"/>
        <w:sz w:val="16"/>
        <w:szCs w:val="16"/>
        <w:lang w:eastAsia="en-GB"/>
      </w:rPr>
      <w:t xml:space="preserve">21 </w:t>
    </w:r>
    <w:r>
      <w:rPr>
        <w:rFonts w:ascii="Calibri" w:eastAsia="Calibri" w:hAnsi="Calibri" w:cs="Calibri"/>
        <w:noProof/>
        <w:spacing w:val="20"/>
        <w:sz w:val="16"/>
        <w:szCs w:val="16"/>
        <w:lang w:eastAsia="en-GB"/>
      </w:rPr>
      <w:t>czerwca</w:t>
    </w:r>
    <w:r w:rsidR="00295FC3">
      <w:rPr>
        <w:rFonts w:ascii="Calibri" w:eastAsia="Calibri" w:hAnsi="Calibri" w:cs="Calibri"/>
        <w:noProof/>
        <w:spacing w:val="20"/>
        <w:sz w:val="16"/>
        <w:szCs w:val="16"/>
        <w:lang w:eastAsia="en-GB"/>
      </w:rPr>
      <w:t xml:space="preserve"> </w:t>
    </w:r>
    <w:r w:rsidR="0033611E" w:rsidRPr="00E23875">
      <w:rPr>
        <w:rFonts w:ascii="Calibri" w:eastAsia="Calibri" w:hAnsi="Calibri" w:cs="Calibri"/>
        <w:noProof/>
        <w:spacing w:val="20"/>
        <w:sz w:val="16"/>
        <w:szCs w:val="16"/>
        <w:lang w:eastAsia="en-GB"/>
      </w:rPr>
      <w:t>2022 r.</w:t>
    </w:r>
  </w:p>
  <w:p w14:paraId="5C2AE5FC" w14:textId="77777777" w:rsidR="0033611E" w:rsidRPr="00E23875" w:rsidRDefault="0033611E" w:rsidP="00E23875">
    <w:pPr>
      <w:rPr>
        <w:rFonts w:ascii="Calibri" w:eastAsia="Calibri" w:hAnsi="Calibri" w:cs="Times New Roman (Body CS)"/>
        <w:spacing w:val="30"/>
      </w:rPr>
    </w:pPr>
    <w:r w:rsidRPr="00E23875">
      <w:rPr>
        <w:rFonts w:eastAsia="Calibri" w:cs="Times New Roman"/>
        <w:noProof/>
        <w:lang w:val="en-US" w:eastAsia="zh-CN"/>
      </w:rPr>
      <mc:AlternateContent>
        <mc:Choice Requires="wps">
          <w:drawing>
            <wp:anchor distT="0" distB="0" distL="114300" distR="114300" simplePos="0" relativeHeight="251663360" behindDoc="0" locked="0" layoutInCell="1" allowOverlap="1" wp14:anchorId="3EBB7BCE" wp14:editId="39895518">
              <wp:simplePos x="0" y="0"/>
              <wp:positionH relativeFrom="column">
                <wp:posOffset>0</wp:posOffset>
              </wp:positionH>
              <wp:positionV relativeFrom="paragraph">
                <wp:posOffset>145473</wp:posOffset>
              </wp:positionV>
              <wp:extent cx="5143500" cy="0"/>
              <wp:effectExtent l="0" t="0" r="12700" b="12700"/>
              <wp:wrapNone/>
              <wp:docPr id="54" name="Łącznik prosty 53">
                <a:extLst xmlns:a="http://schemas.openxmlformats.org/drawingml/2006/main">
                  <a:ext uri="{FF2B5EF4-FFF2-40B4-BE49-F238E27FC236}">
                    <a16:creationId xmlns:a16="http://schemas.microsoft.com/office/drawing/2014/main" id="{6E7E7350-140B-414C-93A2-F38259319E7C}"/>
                  </a:ext>
                </a:extLst>
              </wp:docPr>
              <wp:cNvGraphicFramePr/>
              <a:graphic xmlns:a="http://schemas.openxmlformats.org/drawingml/2006/main">
                <a:graphicData uri="http://schemas.microsoft.com/office/word/2010/wordprocessingShape">
                  <wps:wsp>
                    <wps:cNvCnPr/>
                    <wps:spPr>
                      <a:xfrm>
                        <a:off x="0" y="0"/>
                        <a:ext cx="5143500" cy="0"/>
                      </a:xfrm>
                      <a:prstGeom prst="line">
                        <a:avLst/>
                      </a:prstGeom>
                      <a:noFill/>
                      <a:ln w="6350" cap="flat">
                        <a:solidFill>
                          <a:srgbClr val="70AD47">
                            <a:lumMod val="50000"/>
                          </a:srgbClr>
                        </a:solidFill>
                        <a:prstDash val="solid"/>
                        <a:miter lim="800000"/>
                      </a:ln>
                      <a:effectLst/>
                      <a:sp3d/>
                    </wps:spPr>
                    <wps:bodyPr/>
                  </wps:wsp>
                </a:graphicData>
              </a:graphic>
              <wp14:sizeRelH relativeFrom="margin">
                <wp14:pctWidth>0</wp14:pctWidth>
              </wp14:sizeRelH>
            </wp:anchor>
          </w:drawing>
        </mc:Choice>
        <mc:Fallback>
          <w:pict>
            <v:line w14:anchorId="6F96C257" id="Łącznik prosty 5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45pt" to="4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" strokecolor="#385723" strokeweight=".5pt">
              <v:stroke joinstyle="miter"/>
            </v:line>
          </w:pict>
        </mc:Fallback>
      </mc:AlternateContent>
    </w:r>
  </w:p>
  <w:p w14:paraId="74C5DCD8" w14:textId="77777777" w:rsidR="0033611E" w:rsidRPr="00E23875" w:rsidRDefault="0033611E" w:rsidP="00E23875">
    <w:pPr>
      <w:rPr>
        <w:rFonts w:ascii="Calibri" w:eastAsia="Calibri" w:hAnsi="Calibri" w:cs="Times New Roman (Body CS)"/>
        <w:spacing w:val="30"/>
      </w:rPr>
    </w:pPr>
  </w:p>
  <w:p w14:paraId="65B644AD" w14:textId="77777777" w:rsidR="0033611E" w:rsidRPr="00E23875" w:rsidRDefault="0033611E" w:rsidP="00E23875">
    <w:pPr>
      <w:rPr>
        <w:rFonts w:ascii="Calibri" w:eastAsia="Calibri" w:hAnsi="Calibri" w:cs="Times New Roman (Body CS)"/>
        <w:spacing w:val="30"/>
      </w:rPr>
    </w:pPr>
  </w:p>
  <w:p w14:paraId="1C758494" w14:textId="77777777" w:rsidR="0033611E" w:rsidRPr="00E23875" w:rsidRDefault="0033611E" w:rsidP="00E23875">
    <w:pPr>
      <w:rPr>
        <w:rFonts w:ascii="Calibri" w:eastAsia="Calibri" w:hAnsi="Calibri" w:cs="Times New Roman (Body CS)"/>
        <w:spacing w:val="30"/>
      </w:rPr>
    </w:pPr>
  </w:p>
  <w:p w14:paraId="13A8FE50" w14:textId="77777777" w:rsidR="0033611E" w:rsidRPr="008C621C" w:rsidRDefault="0033611E" w:rsidP="00E23875">
    <w:pP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33F"/>
    <w:rsid w:val="0002303A"/>
    <w:rsid w:val="00025A59"/>
    <w:rsid w:val="00046BBF"/>
    <w:rsid w:val="00054F53"/>
    <w:rsid w:val="000553F8"/>
    <w:rsid w:val="00057EC3"/>
    <w:rsid w:val="00061244"/>
    <w:rsid w:val="00062C99"/>
    <w:rsid w:val="0007014C"/>
    <w:rsid w:val="00091B02"/>
    <w:rsid w:val="000930E4"/>
    <w:rsid w:val="000A19A6"/>
    <w:rsid w:val="000A6276"/>
    <w:rsid w:val="000B4B0B"/>
    <w:rsid w:val="000C2C12"/>
    <w:rsid w:val="000C3578"/>
    <w:rsid w:val="000E60E7"/>
    <w:rsid w:val="000F7A39"/>
    <w:rsid w:val="00101B49"/>
    <w:rsid w:val="00110910"/>
    <w:rsid w:val="00113E42"/>
    <w:rsid w:val="001367E8"/>
    <w:rsid w:val="00136D7C"/>
    <w:rsid w:val="00174AEC"/>
    <w:rsid w:val="001A0186"/>
    <w:rsid w:val="001B1BB7"/>
    <w:rsid w:val="001C331C"/>
    <w:rsid w:val="001D1ECE"/>
    <w:rsid w:val="001E22F7"/>
    <w:rsid w:val="001E533F"/>
    <w:rsid w:val="001F1832"/>
    <w:rsid w:val="001F66A3"/>
    <w:rsid w:val="002013D4"/>
    <w:rsid w:val="002217E0"/>
    <w:rsid w:val="00221C08"/>
    <w:rsid w:val="00226028"/>
    <w:rsid w:val="00226D51"/>
    <w:rsid w:val="00227EF2"/>
    <w:rsid w:val="00227FF4"/>
    <w:rsid w:val="0023116F"/>
    <w:rsid w:val="00233339"/>
    <w:rsid w:val="00233A53"/>
    <w:rsid w:val="00247BD4"/>
    <w:rsid w:val="00285E39"/>
    <w:rsid w:val="00295FC3"/>
    <w:rsid w:val="002968D9"/>
    <w:rsid w:val="002B3B9D"/>
    <w:rsid w:val="002B7747"/>
    <w:rsid w:val="002C2720"/>
    <w:rsid w:val="002C50A8"/>
    <w:rsid w:val="002C71E0"/>
    <w:rsid w:val="002F6DE0"/>
    <w:rsid w:val="00306BC7"/>
    <w:rsid w:val="0030739C"/>
    <w:rsid w:val="00326AAC"/>
    <w:rsid w:val="0033611E"/>
    <w:rsid w:val="003379B9"/>
    <w:rsid w:val="003422DF"/>
    <w:rsid w:val="00354377"/>
    <w:rsid w:val="00364B7C"/>
    <w:rsid w:val="00365ED4"/>
    <w:rsid w:val="00372A2E"/>
    <w:rsid w:val="003A3A7D"/>
    <w:rsid w:val="003B2133"/>
    <w:rsid w:val="003B60F5"/>
    <w:rsid w:val="003B7109"/>
    <w:rsid w:val="003D031F"/>
    <w:rsid w:val="003D42AA"/>
    <w:rsid w:val="003D4FF7"/>
    <w:rsid w:val="003D6808"/>
    <w:rsid w:val="00437036"/>
    <w:rsid w:val="00464704"/>
    <w:rsid w:val="0048657C"/>
    <w:rsid w:val="004961DD"/>
    <w:rsid w:val="004A1DBC"/>
    <w:rsid w:val="004B5EC1"/>
    <w:rsid w:val="004B670E"/>
    <w:rsid w:val="004E2712"/>
    <w:rsid w:val="004F163D"/>
    <w:rsid w:val="00511D19"/>
    <w:rsid w:val="00542E91"/>
    <w:rsid w:val="005558D4"/>
    <w:rsid w:val="00565151"/>
    <w:rsid w:val="005779E3"/>
    <w:rsid w:val="005824B4"/>
    <w:rsid w:val="00587C2A"/>
    <w:rsid w:val="005920A9"/>
    <w:rsid w:val="005B4BE8"/>
    <w:rsid w:val="005B4C10"/>
    <w:rsid w:val="005C3862"/>
    <w:rsid w:val="005C4F1A"/>
    <w:rsid w:val="005C5C84"/>
    <w:rsid w:val="005E0A83"/>
    <w:rsid w:val="005F13C1"/>
    <w:rsid w:val="00610732"/>
    <w:rsid w:val="006245CC"/>
    <w:rsid w:val="00630012"/>
    <w:rsid w:val="0063116C"/>
    <w:rsid w:val="00632BF1"/>
    <w:rsid w:val="00642DEB"/>
    <w:rsid w:val="006673A4"/>
    <w:rsid w:val="00671BAC"/>
    <w:rsid w:val="00692B1C"/>
    <w:rsid w:val="00697767"/>
    <w:rsid w:val="006A0C21"/>
    <w:rsid w:val="006A1ED6"/>
    <w:rsid w:val="006A2745"/>
    <w:rsid w:val="006B3419"/>
    <w:rsid w:val="006B5F7D"/>
    <w:rsid w:val="006B610D"/>
    <w:rsid w:val="006D0F8B"/>
    <w:rsid w:val="006D17EF"/>
    <w:rsid w:val="006D6611"/>
    <w:rsid w:val="006D7C65"/>
    <w:rsid w:val="006E4A37"/>
    <w:rsid w:val="006F1707"/>
    <w:rsid w:val="006F360F"/>
    <w:rsid w:val="006F3CB4"/>
    <w:rsid w:val="007105D6"/>
    <w:rsid w:val="00726A5D"/>
    <w:rsid w:val="007365E2"/>
    <w:rsid w:val="0074468C"/>
    <w:rsid w:val="00747CE4"/>
    <w:rsid w:val="00747DC3"/>
    <w:rsid w:val="00760EDD"/>
    <w:rsid w:val="00795734"/>
    <w:rsid w:val="00797380"/>
    <w:rsid w:val="007D046F"/>
    <w:rsid w:val="007D26C4"/>
    <w:rsid w:val="007E50B7"/>
    <w:rsid w:val="00807CA0"/>
    <w:rsid w:val="0081053F"/>
    <w:rsid w:val="008125E8"/>
    <w:rsid w:val="00817038"/>
    <w:rsid w:val="00824A7C"/>
    <w:rsid w:val="00846AEF"/>
    <w:rsid w:val="00855392"/>
    <w:rsid w:val="00857B39"/>
    <w:rsid w:val="00865AC4"/>
    <w:rsid w:val="00865B3C"/>
    <w:rsid w:val="00882533"/>
    <w:rsid w:val="008B1F7F"/>
    <w:rsid w:val="008C609C"/>
    <w:rsid w:val="008C621C"/>
    <w:rsid w:val="008D03F0"/>
    <w:rsid w:val="008D2FB7"/>
    <w:rsid w:val="008D35A9"/>
    <w:rsid w:val="008E1D7E"/>
    <w:rsid w:val="00912E45"/>
    <w:rsid w:val="00922A53"/>
    <w:rsid w:val="00933CC6"/>
    <w:rsid w:val="00936F2C"/>
    <w:rsid w:val="0097381C"/>
    <w:rsid w:val="00976FD5"/>
    <w:rsid w:val="009867C2"/>
    <w:rsid w:val="009876BA"/>
    <w:rsid w:val="009909D3"/>
    <w:rsid w:val="00992A51"/>
    <w:rsid w:val="00995037"/>
    <w:rsid w:val="009B087B"/>
    <w:rsid w:val="009B4326"/>
    <w:rsid w:val="009D5C2C"/>
    <w:rsid w:val="009E0AF2"/>
    <w:rsid w:val="009F3D90"/>
    <w:rsid w:val="00A00B5D"/>
    <w:rsid w:val="00A03C82"/>
    <w:rsid w:val="00A147D3"/>
    <w:rsid w:val="00A15DFE"/>
    <w:rsid w:val="00A27950"/>
    <w:rsid w:val="00A35762"/>
    <w:rsid w:val="00A41B83"/>
    <w:rsid w:val="00AA15FC"/>
    <w:rsid w:val="00AA2F30"/>
    <w:rsid w:val="00AB0470"/>
    <w:rsid w:val="00AB31BB"/>
    <w:rsid w:val="00AB38F5"/>
    <w:rsid w:val="00AE4C09"/>
    <w:rsid w:val="00AE600F"/>
    <w:rsid w:val="00AE61C8"/>
    <w:rsid w:val="00AF7A21"/>
    <w:rsid w:val="00B343D6"/>
    <w:rsid w:val="00B417BB"/>
    <w:rsid w:val="00B425AD"/>
    <w:rsid w:val="00B513BB"/>
    <w:rsid w:val="00B80903"/>
    <w:rsid w:val="00B90213"/>
    <w:rsid w:val="00BA721C"/>
    <w:rsid w:val="00BB0102"/>
    <w:rsid w:val="00BB5BEB"/>
    <w:rsid w:val="00BB7B38"/>
    <w:rsid w:val="00BD2BD3"/>
    <w:rsid w:val="00BE220A"/>
    <w:rsid w:val="00BE5D85"/>
    <w:rsid w:val="00BF1103"/>
    <w:rsid w:val="00BF1B60"/>
    <w:rsid w:val="00BF78AD"/>
    <w:rsid w:val="00C00FA1"/>
    <w:rsid w:val="00C04CFC"/>
    <w:rsid w:val="00C3115F"/>
    <w:rsid w:val="00C3331B"/>
    <w:rsid w:val="00C37EAE"/>
    <w:rsid w:val="00C41873"/>
    <w:rsid w:val="00C458AA"/>
    <w:rsid w:val="00C70AE8"/>
    <w:rsid w:val="00C9553D"/>
    <w:rsid w:val="00CA26C9"/>
    <w:rsid w:val="00CA6C38"/>
    <w:rsid w:val="00CC4DC8"/>
    <w:rsid w:val="00CD1AD7"/>
    <w:rsid w:val="00CD79D4"/>
    <w:rsid w:val="00CE2D85"/>
    <w:rsid w:val="00CE42CA"/>
    <w:rsid w:val="00CF0644"/>
    <w:rsid w:val="00CF0CD7"/>
    <w:rsid w:val="00CF4A57"/>
    <w:rsid w:val="00CF6222"/>
    <w:rsid w:val="00D05699"/>
    <w:rsid w:val="00D35366"/>
    <w:rsid w:val="00D358F8"/>
    <w:rsid w:val="00DA1BDD"/>
    <w:rsid w:val="00DA2B87"/>
    <w:rsid w:val="00DA5FD6"/>
    <w:rsid w:val="00DB0702"/>
    <w:rsid w:val="00DB1372"/>
    <w:rsid w:val="00DE139D"/>
    <w:rsid w:val="00DE23A2"/>
    <w:rsid w:val="00DE32E8"/>
    <w:rsid w:val="00DE5DEF"/>
    <w:rsid w:val="00DF7075"/>
    <w:rsid w:val="00E072DF"/>
    <w:rsid w:val="00E23711"/>
    <w:rsid w:val="00E23875"/>
    <w:rsid w:val="00E25637"/>
    <w:rsid w:val="00E25BFB"/>
    <w:rsid w:val="00E335FA"/>
    <w:rsid w:val="00E46D05"/>
    <w:rsid w:val="00E6623E"/>
    <w:rsid w:val="00E674EF"/>
    <w:rsid w:val="00E86E45"/>
    <w:rsid w:val="00E93761"/>
    <w:rsid w:val="00EA7C24"/>
    <w:rsid w:val="00ED11AD"/>
    <w:rsid w:val="00ED77DC"/>
    <w:rsid w:val="00EE74CD"/>
    <w:rsid w:val="00EF32E9"/>
    <w:rsid w:val="00EF3829"/>
    <w:rsid w:val="00F10955"/>
    <w:rsid w:val="00F1236F"/>
    <w:rsid w:val="00F2371D"/>
    <w:rsid w:val="00F31AB6"/>
    <w:rsid w:val="00F44F16"/>
    <w:rsid w:val="00F477B8"/>
    <w:rsid w:val="00F718E9"/>
    <w:rsid w:val="00F74693"/>
    <w:rsid w:val="00F93536"/>
    <w:rsid w:val="00F97EB0"/>
    <w:rsid w:val="00FA2649"/>
    <w:rsid w:val="00FB4A94"/>
    <w:rsid w:val="00FC3134"/>
    <w:rsid w:val="00FD141B"/>
    <w:rsid w:val="00FD142E"/>
    <w:rsid w:val="00FF456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BAEA8D"/>
  <w15:chartTrackingRefBased/>
  <w15:docId w15:val="{AB721467-10C6-454B-882A-10C25AB8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1ED6"/>
    <w:pPr>
      <w:tabs>
        <w:tab w:val="right" w:pos="697"/>
        <w:tab w:val="right" w:pos="22680"/>
      </w:tabs>
      <w:spacing w:line="240" w:lineRule="exact"/>
    </w:pPr>
    <w:rPr>
      <w:rFonts w:ascii="Roboto Light" w:hAnsi="Roboto Light"/>
      <w:sz w:val="18"/>
    </w:rPr>
  </w:style>
  <w:style w:type="paragraph" w:styleId="Nagwek1">
    <w:name w:val="heading 1"/>
    <w:basedOn w:val="Normalny"/>
    <w:next w:val="Normalny"/>
    <w:link w:val="Nagwek1Znak"/>
    <w:uiPriority w:val="9"/>
    <w:qFormat/>
    <w:rsid w:val="00285E3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533F"/>
    <w:pPr>
      <w:tabs>
        <w:tab w:val="clear" w:pos="697"/>
        <w:tab w:val="clear" w:pos="22680"/>
        <w:tab w:val="center" w:pos="4536"/>
        <w:tab w:val="right" w:pos="9072"/>
      </w:tabs>
      <w:spacing w:line="240" w:lineRule="auto"/>
    </w:pPr>
    <w:rPr>
      <w:rFonts w:asciiTheme="minorHAnsi" w:hAnsiTheme="minorHAnsi"/>
      <w:sz w:val="24"/>
    </w:rPr>
  </w:style>
  <w:style w:type="character" w:customStyle="1" w:styleId="NagwekZnak">
    <w:name w:val="Nagłówek Znak"/>
    <w:basedOn w:val="Domylnaczcionkaakapitu"/>
    <w:link w:val="Nagwek"/>
    <w:uiPriority w:val="99"/>
    <w:rsid w:val="001E533F"/>
  </w:style>
  <w:style w:type="paragraph" w:styleId="Stopka">
    <w:name w:val="footer"/>
    <w:basedOn w:val="Normalny"/>
    <w:link w:val="StopkaZnak"/>
    <w:uiPriority w:val="99"/>
    <w:unhideWhenUsed/>
    <w:rsid w:val="001E533F"/>
    <w:pPr>
      <w:tabs>
        <w:tab w:val="clear" w:pos="697"/>
        <w:tab w:val="clear" w:pos="22680"/>
        <w:tab w:val="center" w:pos="4536"/>
        <w:tab w:val="right" w:pos="9072"/>
      </w:tabs>
      <w:spacing w:line="240" w:lineRule="auto"/>
    </w:pPr>
    <w:rPr>
      <w:rFonts w:asciiTheme="minorHAnsi" w:hAnsiTheme="minorHAnsi"/>
      <w:sz w:val="24"/>
    </w:rPr>
  </w:style>
  <w:style w:type="character" w:customStyle="1" w:styleId="StopkaZnak">
    <w:name w:val="Stopka Znak"/>
    <w:basedOn w:val="Domylnaczcionkaakapitu"/>
    <w:link w:val="Stopka"/>
    <w:uiPriority w:val="99"/>
    <w:rsid w:val="001E533F"/>
  </w:style>
  <w:style w:type="paragraph" w:customStyle="1" w:styleId="STOPKAADRES">
    <w:name w:val="STOPKA ADRES"/>
    <w:basedOn w:val="Normalny"/>
    <w:qFormat/>
    <w:rsid w:val="001E533F"/>
    <w:rPr>
      <w:rFonts w:cs="Times New Roman (Body CS)"/>
      <w:color w:val="000000" w:themeColor="text1"/>
      <w:sz w:val="12"/>
      <w:szCs w:val="13"/>
    </w:rPr>
  </w:style>
  <w:style w:type="table" w:styleId="Tabela-Siatka">
    <w:name w:val="Table Grid"/>
    <w:basedOn w:val="Standardowy"/>
    <w:uiPriority w:val="39"/>
    <w:rsid w:val="001E5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C621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C621C"/>
    <w:rPr>
      <w:rFonts w:ascii="Roboto Light" w:hAnsi="Roboto Light"/>
      <w:sz w:val="20"/>
      <w:szCs w:val="20"/>
    </w:rPr>
  </w:style>
  <w:style w:type="character" w:styleId="Odwoanieprzypisudolnego">
    <w:name w:val="footnote reference"/>
    <w:basedOn w:val="Domylnaczcionkaakapitu"/>
    <w:uiPriority w:val="99"/>
    <w:semiHidden/>
    <w:unhideWhenUsed/>
    <w:rsid w:val="008C621C"/>
    <w:rPr>
      <w:vertAlign w:val="superscript"/>
    </w:rPr>
  </w:style>
  <w:style w:type="character" w:styleId="Hipercze">
    <w:name w:val="Hyperlink"/>
    <w:basedOn w:val="Domylnaczcionkaakapitu"/>
    <w:uiPriority w:val="99"/>
    <w:unhideWhenUsed/>
    <w:rsid w:val="008C621C"/>
    <w:rPr>
      <w:color w:val="0563C1" w:themeColor="hyperlink"/>
      <w:u w:val="single"/>
    </w:rPr>
  </w:style>
  <w:style w:type="character" w:customStyle="1" w:styleId="Nierozpoznanawzmianka1">
    <w:name w:val="Nierozpoznana wzmianka1"/>
    <w:basedOn w:val="Domylnaczcionkaakapitu"/>
    <w:uiPriority w:val="99"/>
    <w:semiHidden/>
    <w:unhideWhenUsed/>
    <w:rsid w:val="008C621C"/>
    <w:rPr>
      <w:color w:val="605E5C"/>
      <w:shd w:val="clear" w:color="auto" w:fill="E1DFDD"/>
    </w:rPr>
  </w:style>
  <w:style w:type="character" w:styleId="Odwoaniedokomentarza">
    <w:name w:val="annotation reference"/>
    <w:basedOn w:val="Domylnaczcionkaakapitu"/>
    <w:uiPriority w:val="99"/>
    <w:semiHidden/>
    <w:unhideWhenUsed/>
    <w:rsid w:val="00DF7075"/>
    <w:rPr>
      <w:sz w:val="16"/>
      <w:szCs w:val="16"/>
    </w:rPr>
  </w:style>
  <w:style w:type="paragraph" w:styleId="Tekstkomentarza">
    <w:name w:val="annotation text"/>
    <w:basedOn w:val="Normalny"/>
    <w:link w:val="TekstkomentarzaZnak"/>
    <w:uiPriority w:val="99"/>
    <w:semiHidden/>
    <w:unhideWhenUsed/>
    <w:rsid w:val="00DF7075"/>
    <w:pPr>
      <w:tabs>
        <w:tab w:val="clear" w:pos="697"/>
        <w:tab w:val="clear" w:pos="22680"/>
      </w:tabs>
      <w:spacing w:after="160" w:line="240" w:lineRule="auto"/>
    </w:pPr>
    <w:rPr>
      <w:rFonts w:asciiTheme="minorHAnsi" w:hAnsiTheme="minorHAnsi"/>
      <w:sz w:val="20"/>
      <w:szCs w:val="20"/>
    </w:rPr>
  </w:style>
  <w:style w:type="character" w:customStyle="1" w:styleId="TekstkomentarzaZnak">
    <w:name w:val="Tekst komentarza Znak"/>
    <w:basedOn w:val="Domylnaczcionkaakapitu"/>
    <w:link w:val="Tekstkomentarza"/>
    <w:uiPriority w:val="99"/>
    <w:semiHidden/>
    <w:rsid w:val="00DF7075"/>
    <w:rPr>
      <w:sz w:val="20"/>
      <w:szCs w:val="20"/>
    </w:rPr>
  </w:style>
  <w:style w:type="paragraph" w:styleId="Tematkomentarza">
    <w:name w:val="annotation subject"/>
    <w:basedOn w:val="Tekstkomentarza"/>
    <w:next w:val="Tekstkomentarza"/>
    <w:link w:val="TematkomentarzaZnak"/>
    <w:uiPriority w:val="99"/>
    <w:semiHidden/>
    <w:unhideWhenUsed/>
    <w:rsid w:val="00DF7075"/>
    <w:pPr>
      <w:tabs>
        <w:tab w:val="right" w:pos="697"/>
        <w:tab w:val="right" w:pos="22680"/>
      </w:tabs>
      <w:spacing w:after="0"/>
    </w:pPr>
    <w:rPr>
      <w:rFonts w:ascii="Roboto Light" w:hAnsi="Roboto Light"/>
      <w:b/>
      <w:bCs/>
    </w:rPr>
  </w:style>
  <w:style w:type="character" w:customStyle="1" w:styleId="TematkomentarzaZnak">
    <w:name w:val="Temat komentarza Znak"/>
    <w:basedOn w:val="TekstkomentarzaZnak"/>
    <w:link w:val="Tematkomentarza"/>
    <w:uiPriority w:val="99"/>
    <w:semiHidden/>
    <w:rsid w:val="00DF7075"/>
    <w:rPr>
      <w:rFonts w:ascii="Roboto Light" w:hAnsi="Roboto Light"/>
      <w:b/>
      <w:bCs/>
      <w:sz w:val="20"/>
      <w:szCs w:val="20"/>
    </w:rPr>
  </w:style>
  <w:style w:type="paragraph" w:styleId="Tekstdymka">
    <w:name w:val="Balloon Text"/>
    <w:basedOn w:val="Normalny"/>
    <w:link w:val="TekstdymkaZnak"/>
    <w:uiPriority w:val="99"/>
    <w:semiHidden/>
    <w:unhideWhenUsed/>
    <w:rsid w:val="00DF7075"/>
    <w:pPr>
      <w:spacing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DF7075"/>
    <w:rPr>
      <w:rFonts w:ascii="Segoe UI" w:hAnsi="Segoe UI" w:cs="Segoe UI"/>
      <w:sz w:val="18"/>
      <w:szCs w:val="18"/>
    </w:rPr>
  </w:style>
  <w:style w:type="character" w:customStyle="1" w:styleId="Nagwek1Znak">
    <w:name w:val="Nagłówek 1 Znak"/>
    <w:basedOn w:val="Domylnaczcionkaakapitu"/>
    <w:link w:val="Nagwek1"/>
    <w:uiPriority w:val="9"/>
    <w:rsid w:val="00285E39"/>
    <w:rPr>
      <w:rFonts w:asciiTheme="majorHAnsi" w:eastAsiaTheme="majorEastAsia" w:hAnsiTheme="majorHAnsi" w:cstheme="majorBidi"/>
      <w:color w:val="2F5496" w:themeColor="accent1" w:themeShade="BF"/>
      <w:sz w:val="32"/>
      <w:szCs w:val="32"/>
    </w:rPr>
  </w:style>
  <w:style w:type="paragraph" w:styleId="Lista">
    <w:name w:val="List"/>
    <w:basedOn w:val="Normalny"/>
    <w:uiPriority w:val="99"/>
    <w:unhideWhenUsed/>
    <w:rsid w:val="00285E39"/>
    <w:pPr>
      <w:ind w:left="360" w:hanging="360"/>
      <w:contextualSpacing/>
    </w:pPr>
  </w:style>
  <w:style w:type="paragraph" w:styleId="Tekstpodstawowy">
    <w:name w:val="Body Text"/>
    <w:basedOn w:val="Normalny"/>
    <w:link w:val="TekstpodstawowyZnak"/>
    <w:uiPriority w:val="99"/>
    <w:unhideWhenUsed/>
    <w:rsid w:val="00285E39"/>
    <w:pPr>
      <w:spacing w:after="120"/>
    </w:pPr>
  </w:style>
  <w:style w:type="character" w:customStyle="1" w:styleId="TekstpodstawowyZnak">
    <w:name w:val="Tekst podstawowy Znak"/>
    <w:basedOn w:val="Domylnaczcionkaakapitu"/>
    <w:link w:val="Tekstpodstawowy"/>
    <w:uiPriority w:val="99"/>
    <w:rsid w:val="00285E39"/>
    <w:rPr>
      <w:rFonts w:ascii="Roboto Light" w:hAnsi="Roboto Light"/>
      <w:sz w:val="18"/>
    </w:rPr>
  </w:style>
  <w:style w:type="character" w:customStyle="1" w:styleId="Nierozpoznanawzmianka2">
    <w:name w:val="Nierozpoznana wzmianka2"/>
    <w:basedOn w:val="Domylnaczcionkaakapitu"/>
    <w:uiPriority w:val="99"/>
    <w:semiHidden/>
    <w:unhideWhenUsed/>
    <w:rsid w:val="00DA2B87"/>
    <w:rPr>
      <w:color w:val="605E5C"/>
      <w:shd w:val="clear" w:color="auto" w:fill="E1DFDD"/>
    </w:rPr>
  </w:style>
  <w:style w:type="paragraph" w:styleId="Akapitzlist">
    <w:name w:val="List Paragraph"/>
    <w:basedOn w:val="Normalny"/>
    <w:uiPriority w:val="34"/>
    <w:qFormat/>
    <w:rsid w:val="005779E3"/>
    <w:pPr>
      <w:tabs>
        <w:tab w:val="clear" w:pos="697"/>
        <w:tab w:val="clear" w:pos="22680"/>
      </w:tabs>
      <w:spacing w:after="160" w:line="259" w:lineRule="auto"/>
      <w:ind w:left="720"/>
      <w:contextualSpacing/>
    </w:pPr>
    <w:rPr>
      <w:rFonts w:asciiTheme="minorHAnsi" w:hAnsiTheme="minorHAnsi"/>
      <w:sz w:val="22"/>
      <w:szCs w:val="22"/>
    </w:rPr>
  </w:style>
  <w:style w:type="character" w:styleId="Nierozpoznanawzmianka">
    <w:name w:val="Unresolved Mention"/>
    <w:basedOn w:val="Domylnaczcionkaakapitu"/>
    <w:uiPriority w:val="99"/>
    <w:semiHidden/>
    <w:unhideWhenUsed/>
    <w:rsid w:val="00A147D3"/>
    <w:rPr>
      <w:color w:val="605E5C"/>
      <w:shd w:val="clear" w:color="auto" w:fill="E1DFDD"/>
    </w:rPr>
  </w:style>
  <w:style w:type="paragraph" w:styleId="Poprawka">
    <w:name w:val="Revision"/>
    <w:hidden/>
    <w:uiPriority w:val="99"/>
    <w:semiHidden/>
    <w:rsid w:val="0048657C"/>
    <w:rPr>
      <w:rFonts w:ascii="Roboto Light" w:hAnsi="Roboto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0838">
      <w:bodyDiv w:val="1"/>
      <w:marLeft w:val="0"/>
      <w:marRight w:val="0"/>
      <w:marTop w:val="0"/>
      <w:marBottom w:val="0"/>
      <w:divBdr>
        <w:top w:val="none" w:sz="0" w:space="0" w:color="auto"/>
        <w:left w:val="none" w:sz="0" w:space="0" w:color="auto"/>
        <w:bottom w:val="none" w:sz="0" w:space="0" w:color="auto"/>
        <w:right w:val="none" w:sz="0" w:space="0" w:color="auto"/>
      </w:divBdr>
      <w:divsChild>
        <w:div w:id="1880429589">
          <w:marLeft w:val="0"/>
          <w:marRight w:val="0"/>
          <w:marTop w:val="0"/>
          <w:marBottom w:val="0"/>
          <w:divBdr>
            <w:top w:val="none" w:sz="0" w:space="0" w:color="auto"/>
            <w:left w:val="none" w:sz="0" w:space="0" w:color="auto"/>
            <w:bottom w:val="none" w:sz="0" w:space="0" w:color="auto"/>
            <w:right w:val="none" w:sz="0" w:space="0" w:color="auto"/>
          </w:divBdr>
        </w:div>
      </w:divsChild>
    </w:div>
    <w:div w:id="104163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dwiga.pribyl@mplusg.com.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7214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Kornet</dc:creator>
  <cp:keywords/>
  <dc:description/>
  <cp:lastModifiedBy>Jadwiga</cp:lastModifiedBy>
  <cp:revision>2</cp:revision>
  <cp:lastPrinted>2022-05-16T10:26:00Z</cp:lastPrinted>
  <dcterms:created xsi:type="dcterms:W3CDTF">2022-06-20T15:03:00Z</dcterms:created>
  <dcterms:modified xsi:type="dcterms:W3CDTF">2022-06-20T15:03:00Z</dcterms:modified>
</cp:coreProperties>
</file>